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18F6" w:rsidRDefault="00DA18F6" w:rsidP="00DA18F6">
      <w:pPr>
        <w:jc w:val="right"/>
      </w:pPr>
      <w:r>
        <w:t>УТВЕРЖДАЮ</w:t>
      </w:r>
    </w:p>
    <w:p w:rsidR="00DA18F6" w:rsidRDefault="00DA18F6" w:rsidP="00DA18F6">
      <w:pPr>
        <w:jc w:val="right"/>
      </w:pPr>
      <w:r>
        <w:t>Председатель правления</w:t>
      </w:r>
    </w:p>
    <w:p w:rsidR="00DA18F6" w:rsidRDefault="00DA18F6" w:rsidP="00DA18F6">
      <w:pPr>
        <w:jc w:val="right"/>
      </w:pPr>
      <w:r>
        <w:t>ТСЖ «СТИМУЛ»</w:t>
      </w:r>
    </w:p>
    <w:p w:rsidR="00DA18F6" w:rsidRDefault="00DA18F6" w:rsidP="00DA18F6">
      <w:pPr>
        <w:jc w:val="right"/>
      </w:pPr>
      <w:r>
        <w:t>______________ /</w:t>
      </w:r>
      <w:r>
        <w:t>Т.З. Плоткина</w:t>
      </w:r>
      <w:r>
        <w:t>/</w:t>
      </w:r>
    </w:p>
    <w:p w:rsidR="00DA18F6" w:rsidRDefault="00DA18F6" w:rsidP="00DA18F6">
      <w:pPr>
        <w:jc w:val="right"/>
      </w:pPr>
      <w:r>
        <w:t>«____»_______________ 20</w:t>
      </w:r>
      <w:r>
        <w:t>22</w:t>
      </w:r>
      <w:r>
        <w:t>__г.</w:t>
      </w: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center"/>
      </w:pPr>
    </w:p>
    <w:p w:rsidR="00DA18F6" w:rsidRPr="00226CDF" w:rsidRDefault="00DA18F6" w:rsidP="00DA18F6">
      <w:pPr>
        <w:jc w:val="center"/>
        <w:rPr>
          <w:b/>
          <w:sz w:val="28"/>
          <w:szCs w:val="28"/>
        </w:rPr>
      </w:pPr>
      <w:r w:rsidRPr="00226CDF">
        <w:rPr>
          <w:b/>
          <w:sz w:val="28"/>
          <w:szCs w:val="28"/>
        </w:rPr>
        <w:t>ДОКУМЕНТАЦИЯ</w:t>
      </w:r>
    </w:p>
    <w:p w:rsidR="00DA18F6" w:rsidRDefault="00DA18F6" w:rsidP="00DA18F6">
      <w:pPr>
        <w:jc w:val="center"/>
        <w:rPr>
          <w:b/>
        </w:rPr>
      </w:pPr>
      <w:r>
        <w:rPr>
          <w:b/>
        </w:rPr>
        <w:t>на проведение комиссионного отбора подрядных организаций</w:t>
      </w:r>
    </w:p>
    <w:p w:rsidR="00DA18F6" w:rsidRDefault="00DA18F6" w:rsidP="00DA18F6">
      <w:pPr>
        <w:jc w:val="center"/>
        <w:rPr>
          <w:b/>
        </w:rPr>
      </w:pPr>
      <w:r>
        <w:rPr>
          <w:b/>
        </w:rPr>
        <w:t>для выполнения работ по капитальному ремонту свайного фундамента</w:t>
      </w:r>
    </w:p>
    <w:p w:rsidR="00DA18F6" w:rsidRDefault="00DA18F6" w:rsidP="00DA18F6">
      <w:pPr>
        <w:jc w:val="center"/>
        <w:rPr>
          <w:b/>
        </w:rPr>
      </w:pPr>
      <w:r>
        <w:rPr>
          <w:b/>
        </w:rPr>
        <w:t xml:space="preserve">МКД № 15, корп. 1 по ул. Коровникова в </w:t>
      </w:r>
      <w:proofErr w:type="spellStart"/>
      <w:r>
        <w:rPr>
          <w:b/>
        </w:rPr>
        <w:t>В</w:t>
      </w:r>
      <w:proofErr w:type="spellEnd"/>
      <w:r>
        <w:rPr>
          <w:b/>
        </w:rPr>
        <w:t xml:space="preserve">. Новгороде, </w:t>
      </w:r>
    </w:p>
    <w:p w:rsidR="00DA18F6" w:rsidRDefault="00DA18F6" w:rsidP="00DA18F6">
      <w:pPr>
        <w:jc w:val="center"/>
        <w:rPr>
          <w:b/>
        </w:rPr>
      </w:pPr>
      <w:r>
        <w:rPr>
          <w:b/>
        </w:rPr>
        <w:t>в соответствии с подпрограммой «Капитальный ремонт   многоквартирных домов, расположенных на территории Великого Новгорода, в целях предотвращения аварийных и чрезвычайных ситуаций» муниципальной программы Великого Новгорода «Создание условий для обеспечения качественными услугами жилищно-коммунального хозяйства граждан Великого Новгорода» на 2014-2022 годы.</w:t>
      </w: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rPr>
          <w:b/>
        </w:rPr>
      </w:pPr>
      <w:r>
        <w:rPr>
          <w:b/>
        </w:rPr>
        <w:t>Организатор комиссионного отбора:</w:t>
      </w:r>
    </w:p>
    <w:p w:rsidR="00DA18F6" w:rsidRDefault="00DA18F6" w:rsidP="00DA18F6">
      <w:pPr>
        <w:rPr>
          <w:b/>
        </w:rPr>
      </w:pPr>
      <w:r>
        <w:rPr>
          <w:b/>
        </w:rPr>
        <w:t xml:space="preserve">Товарищество собственников жилья </w:t>
      </w:r>
    </w:p>
    <w:p w:rsidR="00DA18F6" w:rsidRDefault="00DA18F6" w:rsidP="00DA18F6">
      <w:pPr>
        <w:rPr>
          <w:b/>
        </w:rPr>
      </w:pPr>
      <w:r>
        <w:rPr>
          <w:b/>
        </w:rPr>
        <w:t>«СТИМУЛ».</w:t>
      </w: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both"/>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rPr>
      </w:pPr>
    </w:p>
    <w:p w:rsidR="00DA18F6" w:rsidRDefault="00DA18F6" w:rsidP="00DA18F6">
      <w:pPr>
        <w:jc w:val="center"/>
        <w:rPr>
          <w:b/>
          <w:sz w:val="28"/>
          <w:szCs w:val="28"/>
        </w:rPr>
      </w:pPr>
    </w:p>
    <w:p w:rsidR="00DA18F6" w:rsidRDefault="00DA18F6" w:rsidP="00DA18F6">
      <w:pPr>
        <w:jc w:val="center"/>
        <w:rPr>
          <w:b/>
          <w:sz w:val="28"/>
          <w:szCs w:val="28"/>
        </w:rPr>
      </w:pPr>
    </w:p>
    <w:p w:rsidR="00DA18F6" w:rsidRPr="00226CDF" w:rsidRDefault="00DA18F6" w:rsidP="00DA18F6">
      <w:pPr>
        <w:jc w:val="center"/>
        <w:rPr>
          <w:b/>
          <w:sz w:val="28"/>
          <w:szCs w:val="28"/>
        </w:rPr>
      </w:pPr>
      <w:r w:rsidRPr="00226CDF">
        <w:rPr>
          <w:b/>
          <w:sz w:val="28"/>
          <w:szCs w:val="28"/>
        </w:rPr>
        <w:t>Великий Новгород</w:t>
      </w:r>
    </w:p>
    <w:p w:rsidR="00DA18F6" w:rsidRDefault="00DA18F6" w:rsidP="00DA18F6">
      <w:pPr>
        <w:jc w:val="center"/>
        <w:rPr>
          <w:b/>
          <w:sz w:val="28"/>
          <w:szCs w:val="28"/>
        </w:rPr>
      </w:pPr>
      <w:r>
        <w:rPr>
          <w:b/>
          <w:sz w:val="28"/>
          <w:szCs w:val="28"/>
        </w:rPr>
        <w:t>2022 г.</w:t>
      </w:r>
    </w:p>
    <w:p w:rsidR="00DA18F6" w:rsidRPr="00226CDF" w:rsidRDefault="00DA18F6" w:rsidP="00DA18F6">
      <w:pPr>
        <w:spacing w:before="120" w:after="120"/>
        <w:jc w:val="center"/>
        <w:rPr>
          <w:b/>
        </w:rPr>
      </w:pPr>
      <w:r w:rsidRPr="00226CDF">
        <w:rPr>
          <w:b/>
        </w:rPr>
        <w:lastRenderedPageBreak/>
        <w:t>1. Общие положения</w:t>
      </w:r>
    </w:p>
    <w:p w:rsidR="00DA18F6" w:rsidRPr="00226CDF" w:rsidRDefault="00DA18F6" w:rsidP="00DA18F6">
      <w:pPr>
        <w:jc w:val="both"/>
      </w:pPr>
      <w:r w:rsidRPr="00226CDF">
        <w:tab/>
        <w:t xml:space="preserve">Условия и процедура </w:t>
      </w:r>
      <w:r>
        <w:t>комиссионного отбора</w:t>
      </w:r>
      <w:r w:rsidRPr="00226CDF">
        <w:t xml:space="preserve"> выполняются в соответствии Постановлением Администрации Новгородской области от </w:t>
      </w:r>
      <w:r>
        <w:t>07</w:t>
      </w:r>
      <w:r w:rsidRPr="00226CDF">
        <w:t xml:space="preserve"> </w:t>
      </w:r>
      <w:r>
        <w:t>сентября</w:t>
      </w:r>
      <w:r w:rsidRPr="00226CDF">
        <w:t xml:space="preserve"> 201</w:t>
      </w:r>
      <w:r>
        <w:t>7</w:t>
      </w:r>
      <w:r w:rsidRPr="00226CDF">
        <w:t xml:space="preserve"> г. N </w:t>
      </w:r>
      <w:r>
        <w:t>3871</w:t>
      </w:r>
      <w:r w:rsidRPr="00226CDF">
        <w:t xml:space="preserve"> </w:t>
      </w:r>
      <w:r>
        <w:t xml:space="preserve">                « Об утверждении порядка предоставления субсидий из бюджета Великого Новгорода на капитальный ремонт общего имущества в многоквартирных домах управляющим организациям, товариществам собственников жилья, жилищным или жилищно-строительным кооперативам иным специализированным потребительским кооперативам, выбранным собственниками помещений в многоквартирном доме».</w:t>
      </w:r>
    </w:p>
    <w:p w:rsidR="00DA18F6" w:rsidRPr="00226CDF" w:rsidRDefault="00DA18F6" w:rsidP="00DA18F6">
      <w:pPr>
        <w:spacing w:before="120" w:after="120"/>
        <w:jc w:val="center"/>
        <w:rPr>
          <w:b/>
        </w:rPr>
      </w:pPr>
      <w:r w:rsidRPr="00226CDF">
        <w:rPr>
          <w:b/>
        </w:rPr>
        <w:t>2. Общие требования</w:t>
      </w:r>
    </w:p>
    <w:p w:rsidR="00DA18F6" w:rsidRPr="00226CDF" w:rsidRDefault="00DA18F6" w:rsidP="00DA18F6">
      <w:pPr>
        <w:ind w:firstLine="720"/>
        <w:jc w:val="both"/>
      </w:pPr>
      <w:r w:rsidRPr="00226CDF">
        <w:t>2.1 Работы</w:t>
      </w:r>
      <w:r w:rsidRPr="00226CDF">
        <w:rPr>
          <w:b/>
        </w:rPr>
        <w:t xml:space="preserve"> </w:t>
      </w:r>
      <w:r w:rsidRPr="00226CDF">
        <w:t>по капитальному ремонту</w:t>
      </w:r>
      <w:r>
        <w:t xml:space="preserve"> фундаментов</w:t>
      </w:r>
      <w:r w:rsidRPr="00226CDF">
        <w:t>, включая выполнения сопутствующих работ, должны выполняться в соответствии с техническим заданием</w:t>
      </w:r>
      <w:r>
        <w:t xml:space="preserve"> и дефектной ведомостью</w:t>
      </w:r>
      <w:r w:rsidRPr="00226CDF">
        <w:t xml:space="preserve">, утвержденным </w:t>
      </w:r>
      <w:r>
        <w:t>«</w:t>
      </w:r>
      <w:r w:rsidRPr="00226CDF">
        <w:t>Заказчиком</w:t>
      </w:r>
      <w:r>
        <w:t>»</w:t>
      </w:r>
      <w:r w:rsidRPr="00226CDF">
        <w:t xml:space="preserve">, которое является неотъемлемой частью договора на капитальный ремонт.  </w:t>
      </w:r>
    </w:p>
    <w:p w:rsidR="00DA18F6" w:rsidRPr="00226CDF" w:rsidRDefault="00DA18F6" w:rsidP="00DA18F6">
      <w:pPr>
        <w:ind w:firstLine="720"/>
        <w:jc w:val="both"/>
      </w:pPr>
      <w:r w:rsidRPr="00226CDF">
        <w:t xml:space="preserve">2.2 </w:t>
      </w:r>
      <w:r>
        <w:t>П</w:t>
      </w:r>
      <w:r w:rsidRPr="00226CDF">
        <w:t>одрядн</w:t>
      </w:r>
      <w:r>
        <w:t>ая</w:t>
      </w:r>
      <w:r w:rsidRPr="00226CDF">
        <w:t xml:space="preserve"> организаци</w:t>
      </w:r>
      <w:r>
        <w:t>я</w:t>
      </w:r>
      <w:r w:rsidRPr="00226CDF">
        <w:t xml:space="preserve"> </w:t>
      </w:r>
      <w:r>
        <w:t>– «</w:t>
      </w:r>
      <w:r w:rsidRPr="00226CDF">
        <w:t>Участник</w:t>
      </w:r>
      <w:r>
        <w:t>»</w:t>
      </w:r>
      <w:r w:rsidRPr="00226CDF">
        <w:t xml:space="preserve"> </w:t>
      </w:r>
      <w:r>
        <w:t>знакомится</w:t>
      </w:r>
      <w:r w:rsidRPr="00226CDF">
        <w:t xml:space="preserve"> с существующим объектом и на основании </w:t>
      </w:r>
      <w:r>
        <w:t>предлагаемого</w:t>
      </w:r>
      <w:r w:rsidRPr="00226CDF">
        <w:t xml:space="preserve"> технического задания</w:t>
      </w:r>
      <w:r>
        <w:t>,</w:t>
      </w:r>
      <w:r w:rsidRPr="00226CDF">
        <w:t xml:space="preserve"> предостав</w:t>
      </w:r>
      <w:r>
        <w:t>ляет</w:t>
      </w:r>
      <w:r w:rsidRPr="00226CDF">
        <w:t xml:space="preserve"> сметную документацию, </w:t>
      </w:r>
      <w:r>
        <w:t>указывает</w:t>
      </w:r>
      <w:r w:rsidRPr="00226CDF">
        <w:t xml:space="preserve"> в графике производства работ все предстоящие работы.</w:t>
      </w:r>
    </w:p>
    <w:p w:rsidR="00DA18F6" w:rsidRPr="00226CDF" w:rsidRDefault="00DA18F6" w:rsidP="00DA18F6">
      <w:pPr>
        <w:numPr>
          <w:ilvl w:val="1"/>
          <w:numId w:val="2"/>
        </w:numPr>
        <w:ind w:left="0" w:firstLine="720"/>
        <w:jc w:val="both"/>
      </w:pPr>
      <w:r w:rsidRPr="00226CDF">
        <w:t>Работы по капитальному ремонту</w:t>
      </w:r>
      <w:r>
        <w:t xml:space="preserve"> фундаментов</w:t>
      </w:r>
      <w:r w:rsidRPr="00226CDF">
        <w:t>, включая выполнение сопутствующих работ, отраженных в техническом задании</w:t>
      </w:r>
      <w:r>
        <w:t>, дефектной ведомости</w:t>
      </w:r>
      <w:r w:rsidRPr="00226CDF">
        <w:t xml:space="preserve"> должны выполняться в соответствии с действующими СНиП, нормативными требованиями надзорных и инспектирующих органов.</w:t>
      </w:r>
      <w:bookmarkStart w:id="0" w:name="_Ref122323929"/>
      <w:bookmarkStart w:id="1" w:name="_Ref122323775"/>
    </w:p>
    <w:p w:rsidR="00DA18F6" w:rsidRPr="00226CDF" w:rsidRDefault="00DA18F6" w:rsidP="00DA18F6">
      <w:pPr>
        <w:pStyle w:val="2"/>
        <w:tabs>
          <w:tab w:val="left" w:pos="1080"/>
        </w:tabs>
        <w:spacing w:before="120" w:after="120" w:line="100" w:lineRule="atLeast"/>
        <w:ind w:left="0" w:firstLine="720"/>
        <w:jc w:val="center"/>
        <w:rPr>
          <w:szCs w:val="24"/>
        </w:rPr>
      </w:pPr>
      <w:r w:rsidRPr="00226CDF">
        <w:rPr>
          <w:szCs w:val="24"/>
        </w:rPr>
        <w:t xml:space="preserve">3. Требования к участникам </w:t>
      </w:r>
      <w:bookmarkEnd w:id="0"/>
      <w:bookmarkEnd w:id="1"/>
      <w:r w:rsidRPr="00226CDF">
        <w:rPr>
          <w:szCs w:val="24"/>
        </w:rPr>
        <w:t>конкурса</w:t>
      </w:r>
    </w:p>
    <w:p w:rsidR="00DA18F6" w:rsidRPr="00226CDF" w:rsidRDefault="00DA18F6" w:rsidP="00DA18F6">
      <w:pPr>
        <w:pStyle w:val="a4"/>
        <w:widowControl w:val="0"/>
        <w:spacing w:line="100" w:lineRule="atLeast"/>
        <w:ind w:firstLine="709"/>
        <w:jc w:val="both"/>
        <w:rPr>
          <w:rFonts w:ascii="Times New Roman" w:hAnsi="Times New Roman" w:cs="Times New Roman"/>
          <w:sz w:val="24"/>
          <w:szCs w:val="24"/>
        </w:rPr>
      </w:pPr>
      <w:r w:rsidRPr="00226CDF">
        <w:rPr>
          <w:rFonts w:ascii="Times New Roman" w:hAnsi="Times New Roman" w:cs="Times New Roman"/>
          <w:sz w:val="24"/>
          <w:szCs w:val="24"/>
        </w:rPr>
        <w:t>3.1. Участником открытого конкурса может любая подрядная организация, имеющая право в соответствии с законодательством осуществлять деятельность, составляющую предмет открытого конкурса, и соответствующая требованиям, указанным в конкурсной документации.</w:t>
      </w:r>
    </w:p>
    <w:p w:rsidR="00DA18F6" w:rsidRPr="00226CDF" w:rsidRDefault="00DA18F6" w:rsidP="00DA18F6">
      <w:pPr>
        <w:pStyle w:val="a4"/>
        <w:widowControl w:val="0"/>
        <w:spacing w:before="120"/>
        <w:ind w:firstLine="720"/>
        <w:jc w:val="both"/>
        <w:rPr>
          <w:rFonts w:ascii="Times New Roman" w:hAnsi="Times New Roman" w:cs="Times New Roman"/>
          <w:sz w:val="24"/>
          <w:szCs w:val="24"/>
        </w:rPr>
      </w:pPr>
      <w:r w:rsidRPr="00226CDF">
        <w:rPr>
          <w:rFonts w:ascii="Times New Roman" w:hAnsi="Times New Roman" w:cs="Times New Roman"/>
          <w:sz w:val="24"/>
          <w:szCs w:val="24"/>
        </w:rPr>
        <w:t xml:space="preserve">3.2. </w:t>
      </w:r>
      <w:r>
        <w:rPr>
          <w:rFonts w:ascii="Times New Roman" w:hAnsi="Times New Roman" w:cs="Times New Roman"/>
          <w:sz w:val="24"/>
          <w:szCs w:val="24"/>
        </w:rPr>
        <w:t>В конкурсе могут учувствовать организации</w:t>
      </w:r>
      <w:r w:rsidRPr="00226CDF">
        <w:rPr>
          <w:rFonts w:ascii="Times New Roman" w:hAnsi="Times New Roman" w:cs="Times New Roman"/>
          <w:sz w:val="24"/>
          <w:szCs w:val="24"/>
        </w:rPr>
        <w:t>:</w:t>
      </w:r>
    </w:p>
    <w:p w:rsidR="00DA18F6" w:rsidRPr="00226CDF" w:rsidRDefault="00DA18F6" w:rsidP="00DA18F6">
      <w:pPr>
        <w:ind w:firstLine="720"/>
        <w:jc w:val="both"/>
      </w:pPr>
      <w:r w:rsidRPr="00226CDF">
        <w:t>3.2.1 деятельность</w:t>
      </w:r>
      <w:r>
        <w:t>,</w:t>
      </w:r>
      <w:r w:rsidRPr="00226CDF">
        <w:t xml:space="preserve"> которых не приостановлена в порядке, предусмотренном Кодексом Ро</w:t>
      </w:r>
      <w:r>
        <w:t>с</w:t>
      </w:r>
      <w:r w:rsidRPr="00226CDF">
        <w:t>сийской Федерации об административных правонарушениях;</w:t>
      </w:r>
    </w:p>
    <w:p w:rsidR="00DA18F6" w:rsidRPr="00226CDF" w:rsidRDefault="00DA18F6" w:rsidP="00DA18F6">
      <w:pPr>
        <w:ind w:firstLine="720"/>
        <w:jc w:val="both"/>
      </w:pPr>
      <w:r w:rsidRPr="00226CDF">
        <w:t>3.2.2 не имеющие просроченной задолженности перед бюджетами всех уровней или государственными внебюджетными фондами;</w:t>
      </w:r>
    </w:p>
    <w:p w:rsidR="00DA18F6" w:rsidRPr="00226CDF" w:rsidRDefault="00DA18F6" w:rsidP="00DA18F6">
      <w:pPr>
        <w:ind w:firstLine="720"/>
        <w:jc w:val="both"/>
      </w:pPr>
      <w:r w:rsidRPr="00226CDF">
        <w:t xml:space="preserve">3.2.3 не находящиеся в стадии ликвидации или в процедуре банкротства;  </w:t>
      </w:r>
    </w:p>
    <w:p w:rsidR="00DA18F6" w:rsidRPr="00226CDF" w:rsidRDefault="00DA18F6" w:rsidP="00DA18F6">
      <w:pPr>
        <w:ind w:firstLine="720"/>
        <w:jc w:val="both"/>
      </w:pPr>
      <w:r w:rsidRPr="00226CDF">
        <w:t xml:space="preserve">3.2.4 не числящиеся в реестре недобросовестных поставщиков услуг, который ведется согласно Положению, утвержденному Постановлением Правительства РФ от </w:t>
      </w:r>
      <w:r>
        <w:t>25.11.2013 г.</w:t>
      </w:r>
      <w:r w:rsidRPr="00226CDF">
        <w:t xml:space="preserve"> № </w:t>
      </w:r>
      <w:r>
        <w:t>1062</w:t>
      </w:r>
      <w:r w:rsidRPr="00226CDF">
        <w:t>);</w:t>
      </w:r>
    </w:p>
    <w:p w:rsidR="00DA18F6" w:rsidRPr="00226CDF" w:rsidRDefault="00DA18F6" w:rsidP="00DA18F6">
      <w:pPr>
        <w:ind w:firstLine="720"/>
        <w:jc w:val="both"/>
      </w:pPr>
      <w:r w:rsidRPr="00226CDF">
        <w:t>3.2.5 выполняющие работы своими силами без привлечения субподрядных организаций (за исключением проектных работ);</w:t>
      </w:r>
    </w:p>
    <w:p w:rsidR="00DA18F6" w:rsidRPr="00226CDF" w:rsidRDefault="00DA18F6" w:rsidP="00DA18F6">
      <w:pPr>
        <w:ind w:firstLine="720"/>
        <w:jc w:val="both"/>
      </w:pPr>
      <w:r w:rsidRPr="00226CDF">
        <w:t>3.2.6 имеющие право в соответствии с законодательством осуществлять деятельность, составляющую предмет открытого конкурса (подтверждение – копия свидетельства о вступлении в СРО).</w:t>
      </w:r>
    </w:p>
    <w:p w:rsidR="00DA18F6" w:rsidRPr="00E80242" w:rsidRDefault="00DA18F6" w:rsidP="00DA18F6">
      <w:pPr>
        <w:pStyle w:val="a4"/>
        <w:widowControl w:val="0"/>
        <w:spacing w:before="0" w:after="0"/>
        <w:ind w:firstLine="709"/>
        <w:jc w:val="both"/>
        <w:rPr>
          <w:rFonts w:ascii="Times New Roman" w:hAnsi="Times New Roman" w:cs="Times New Roman"/>
          <w:b/>
          <w:sz w:val="24"/>
          <w:szCs w:val="24"/>
          <w:u w:val="single"/>
        </w:rPr>
      </w:pPr>
      <w:r w:rsidRPr="00E80242">
        <w:rPr>
          <w:rFonts w:ascii="Times New Roman" w:hAnsi="Times New Roman" w:cs="Times New Roman"/>
          <w:b/>
          <w:sz w:val="24"/>
          <w:szCs w:val="24"/>
          <w:u w:val="single"/>
        </w:rPr>
        <w:t>Непредставление претендентами информации по указанным критериям является основанием для снятия заявки с рассмотрения</w:t>
      </w:r>
      <w:r>
        <w:rPr>
          <w:rFonts w:ascii="Times New Roman" w:hAnsi="Times New Roman" w:cs="Times New Roman"/>
          <w:b/>
          <w:sz w:val="24"/>
          <w:szCs w:val="24"/>
          <w:u w:val="single"/>
        </w:rPr>
        <w:t xml:space="preserve"> (п. 5.6.1. и п.5.6.2. Постановления Администрации Великого Новгорода от 07.09.2017 № 3871)</w:t>
      </w:r>
      <w:r w:rsidRPr="00E80242">
        <w:rPr>
          <w:rFonts w:ascii="Times New Roman" w:hAnsi="Times New Roman" w:cs="Times New Roman"/>
          <w:b/>
          <w:sz w:val="24"/>
          <w:szCs w:val="24"/>
          <w:u w:val="single"/>
        </w:rPr>
        <w:t xml:space="preserve">. </w:t>
      </w:r>
    </w:p>
    <w:p w:rsidR="00DA18F6" w:rsidRPr="00226CDF" w:rsidRDefault="00DA18F6" w:rsidP="00DA18F6">
      <w:pPr>
        <w:pStyle w:val="a4"/>
        <w:widowControl w:val="0"/>
        <w:spacing w:before="120"/>
        <w:jc w:val="center"/>
        <w:rPr>
          <w:rFonts w:ascii="Times New Roman" w:hAnsi="Times New Roman" w:cs="Times New Roman"/>
          <w:b/>
          <w:color w:val="000000"/>
          <w:sz w:val="24"/>
          <w:szCs w:val="24"/>
        </w:rPr>
      </w:pPr>
      <w:r w:rsidRPr="00226CDF">
        <w:rPr>
          <w:rFonts w:ascii="Times New Roman" w:hAnsi="Times New Roman" w:cs="Times New Roman"/>
          <w:b/>
          <w:color w:val="000000"/>
          <w:sz w:val="24"/>
          <w:szCs w:val="24"/>
        </w:rPr>
        <w:t>4. Разъяснение документации о конкурсе</w:t>
      </w:r>
    </w:p>
    <w:p w:rsidR="00DA18F6" w:rsidRDefault="00DA18F6" w:rsidP="00DA18F6">
      <w:pPr>
        <w:pStyle w:val="3"/>
        <w:tabs>
          <w:tab w:val="left" w:pos="690"/>
        </w:tabs>
        <w:rPr>
          <w:szCs w:val="24"/>
        </w:rPr>
      </w:pPr>
      <w:r w:rsidRPr="00226CDF">
        <w:rPr>
          <w:szCs w:val="24"/>
        </w:rPr>
        <w:tab/>
      </w:r>
      <w:r w:rsidRPr="00226CDF">
        <w:rPr>
          <w:szCs w:val="24"/>
        </w:rPr>
        <w:tab/>
        <w:t xml:space="preserve"> Любое заинтересованное лицо вправе направить в письменной форме организатору конкурса запрос о разъяснении положений конкурсной документации. В течение двух рабочих дней</w:t>
      </w:r>
      <w:r>
        <w:rPr>
          <w:szCs w:val="24"/>
        </w:rPr>
        <w:t>,</w:t>
      </w:r>
      <w:r w:rsidRPr="00226CDF">
        <w:rPr>
          <w:szCs w:val="24"/>
        </w:rPr>
        <w:t xml:space="preserve"> с даты поступления запроса</w:t>
      </w:r>
      <w:r>
        <w:rPr>
          <w:szCs w:val="24"/>
        </w:rPr>
        <w:t>,</w:t>
      </w:r>
      <w:r w:rsidRPr="00226CDF">
        <w:rPr>
          <w:szCs w:val="24"/>
        </w:rPr>
        <w:t xml:space="preserve"> организатор конкурса направляет разъяснения в письменной форме, если указанный запрос поступил к организатору конкурса не позднее</w:t>
      </w:r>
      <w:r>
        <w:rPr>
          <w:szCs w:val="24"/>
        </w:rPr>
        <w:t>,</w:t>
      </w:r>
      <w:r w:rsidRPr="00226CDF">
        <w:rPr>
          <w:szCs w:val="24"/>
        </w:rPr>
        <w:t xml:space="preserve"> чем за 2 рабочих дня до даты окончания срока подачи заявок на участие в конкурсе.</w:t>
      </w:r>
    </w:p>
    <w:p w:rsidR="00DA18F6" w:rsidRDefault="00DA18F6" w:rsidP="00DA18F6">
      <w:pPr>
        <w:pStyle w:val="3"/>
        <w:tabs>
          <w:tab w:val="left" w:pos="690"/>
        </w:tabs>
        <w:rPr>
          <w:szCs w:val="24"/>
        </w:rPr>
      </w:pPr>
    </w:p>
    <w:p w:rsidR="00DA18F6" w:rsidRPr="00226CDF" w:rsidRDefault="00DA18F6" w:rsidP="00DA18F6">
      <w:pPr>
        <w:pStyle w:val="3"/>
        <w:numPr>
          <w:ilvl w:val="2"/>
          <w:numId w:val="1"/>
        </w:numPr>
        <w:tabs>
          <w:tab w:val="clear" w:pos="227"/>
          <w:tab w:val="clear" w:pos="1440"/>
        </w:tabs>
        <w:spacing w:before="120" w:after="120" w:line="360" w:lineRule="auto"/>
        <w:ind w:left="2342" w:firstLine="0"/>
        <w:jc w:val="left"/>
        <w:rPr>
          <w:b/>
          <w:bCs/>
          <w:color w:val="000000"/>
          <w:szCs w:val="24"/>
        </w:rPr>
      </w:pPr>
      <w:r w:rsidRPr="00226CDF">
        <w:rPr>
          <w:b/>
          <w:bCs/>
          <w:color w:val="000000"/>
          <w:szCs w:val="24"/>
        </w:rPr>
        <w:lastRenderedPageBreak/>
        <w:t>Подготовка заявки на участие в конкурсе</w:t>
      </w:r>
    </w:p>
    <w:p w:rsidR="00DA18F6" w:rsidRDefault="00DA18F6" w:rsidP="00DA18F6">
      <w:pPr>
        <w:tabs>
          <w:tab w:val="left" w:pos="390"/>
          <w:tab w:val="left" w:pos="720"/>
          <w:tab w:val="left" w:pos="735"/>
        </w:tabs>
        <w:spacing w:line="100" w:lineRule="atLeast"/>
        <w:ind w:firstLine="330"/>
        <w:jc w:val="both"/>
      </w:pPr>
      <w:r w:rsidRPr="00226CDF">
        <w:tab/>
      </w:r>
      <w:r w:rsidRPr="00226CDF">
        <w:tab/>
        <w:t>5.1</w:t>
      </w:r>
      <w:r>
        <w:t>.</w:t>
      </w:r>
      <w:r w:rsidRPr="00226CDF">
        <w:t xml:space="preserve"> Каждый претендент может подать только одну заявку на участие в </w:t>
      </w:r>
      <w:r>
        <w:t>комиссионном отборе</w:t>
      </w:r>
      <w:r w:rsidRPr="00226CDF">
        <w:t>.</w:t>
      </w:r>
    </w:p>
    <w:p w:rsidR="00DA18F6" w:rsidRPr="00226CDF" w:rsidRDefault="00DA18F6" w:rsidP="00DA18F6">
      <w:pPr>
        <w:tabs>
          <w:tab w:val="left" w:pos="390"/>
          <w:tab w:val="left" w:pos="720"/>
          <w:tab w:val="left" w:pos="735"/>
        </w:tabs>
        <w:spacing w:line="100" w:lineRule="atLeast"/>
        <w:ind w:firstLine="330"/>
        <w:jc w:val="both"/>
      </w:pPr>
      <w:r>
        <w:t xml:space="preserve">       5.2. Заявка, поданная претендентом на часть лота, не рассматривается по данному лоту. </w:t>
      </w:r>
    </w:p>
    <w:p w:rsidR="00DA18F6" w:rsidRDefault="00DA18F6" w:rsidP="00DA18F6">
      <w:pPr>
        <w:widowControl w:val="0"/>
        <w:ind w:firstLine="720"/>
        <w:jc w:val="both"/>
      </w:pPr>
      <w:r w:rsidRPr="00226CDF">
        <w:t>5.</w:t>
      </w:r>
      <w:r>
        <w:t>3</w:t>
      </w:r>
      <w:r w:rsidRPr="00226CDF">
        <w:t xml:space="preserve"> Заявка на участие в </w:t>
      </w:r>
      <w:r>
        <w:t>комиссионном отборе</w:t>
      </w:r>
      <w:r w:rsidRPr="00226CDF">
        <w:t xml:space="preserve"> должна быть представлена на русском языке. Подача документов, входящих в состав заявки на иностранном языке, должна сопровождаться представлением надлежащим образом заверенного перевода соответствующих документов на русский язык.</w:t>
      </w:r>
    </w:p>
    <w:p w:rsidR="00DA18F6" w:rsidRPr="00226CDF" w:rsidRDefault="00DA18F6" w:rsidP="00DA18F6">
      <w:pPr>
        <w:widowControl w:val="0"/>
        <w:ind w:firstLine="720"/>
        <w:jc w:val="both"/>
      </w:pPr>
      <w:r w:rsidRPr="00226CDF">
        <w:t>5.</w:t>
      </w:r>
      <w:r>
        <w:t>4.</w:t>
      </w:r>
      <w:r w:rsidRPr="00226CDF">
        <w:t xml:space="preserve"> Все документы, прилагаемые к заявке на участие в </w:t>
      </w:r>
      <w:r>
        <w:t>комиссионном отборе</w:t>
      </w:r>
      <w:r w:rsidRPr="00226CDF">
        <w:t>, должны быть надлежащим образом оформлены, иметь необходимые для их идентификации реквизиты (бланк отправителя, исходящий номер, дата выдачи, должность и подпись подписавшего лица с расшифровкой, печать – в необходимых случаях). При этом документы, для которых установлены специальные формы, должны быть составлены в соответствии с этими формами. Сведения могут быть впечатаны в формы, допускается заполнять формы от руки печатными буквами синими, черными или фиолетовыми чернилами.</w:t>
      </w:r>
    </w:p>
    <w:p w:rsidR="00DA18F6" w:rsidRPr="00226CDF" w:rsidRDefault="00DA18F6" w:rsidP="00DA18F6">
      <w:pPr>
        <w:tabs>
          <w:tab w:val="left" w:pos="690"/>
        </w:tabs>
        <w:jc w:val="both"/>
      </w:pPr>
      <w:r w:rsidRPr="00226CDF">
        <w:tab/>
        <w:t>5.</w:t>
      </w:r>
      <w:r>
        <w:t>5.</w:t>
      </w:r>
      <w:r w:rsidRPr="00226CDF">
        <w:t xml:space="preserve"> В тексте всех документов, прилагаемых к заявке на участие в открытом конкурсе, как и в тексте самой заявки, не должно быть никаких вставок между строк, надписей поверх изначального текста. Никакие исправления не допускаются, за исключением исправлений, скрепленных печатью (в случае ее наличия) и заверенных подписью лица, подписавшего заявку на участие в открытом конкурсе.</w:t>
      </w:r>
    </w:p>
    <w:p w:rsidR="00DA18F6" w:rsidRPr="00226CDF" w:rsidRDefault="00DA18F6" w:rsidP="00DA18F6">
      <w:pPr>
        <w:widowControl w:val="0"/>
        <w:ind w:firstLine="720"/>
        <w:jc w:val="both"/>
      </w:pPr>
      <w:r w:rsidRPr="00226CDF">
        <w:t>5.</w:t>
      </w:r>
      <w:r>
        <w:t>6.</w:t>
      </w:r>
      <w:r w:rsidRPr="00226CDF">
        <w:t xml:space="preserve"> Документы, прилагаемые к заявке на участие в открытом конкурсе, представляются в оригинале либо в установленных законодательством Российской Федерации случаях – в заверенных надлежащим образом копиях.</w:t>
      </w:r>
    </w:p>
    <w:p w:rsidR="00DA18F6" w:rsidRPr="00226CDF" w:rsidRDefault="00DA18F6" w:rsidP="00DA18F6">
      <w:pPr>
        <w:widowControl w:val="0"/>
        <w:ind w:firstLine="720"/>
        <w:jc w:val="both"/>
      </w:pPr>
      <w:r w:rsidRPr="00226CDF">
        <w:t>5.</w:t>
      </w:r>
      <w:r>
        <w:t>7.</w:t>
      </w:r>
      <w:r w:rsidRPr="00226CDF">
        <w:t xml:space="preserve"> Представленные документы сдаются по описи. Копии учредительных (устав участника – юридического лица, либо его заверенная копия) и регистрационных документов (свидетельства о государственной регистрации, о постановке на налоговый учет) - заверенные.</w:t>
      </w:r>
    </w:p>
    <w:p w:rsidR="00DA18F6" w:rsidRPr="00226CDF" w:rsidRDefault="00DA18F6" w:rsidP="00DA18F6">
      <w:pPr>
        <w:tabs>
          <w:tab w:val="left" w:pos="690"/>
        </w:tabs>
        <w:jc w:val="both"/>
      </w:pPr>
      <w:r w:rsidRPr="00226CDF">
        <w:tab/>
        <w:t>5.</w:t>
      </w:r>
      <w:r>
        <w:t>8</w:t>
      </w:r>
      <w:r w:rsidRPr="00226CDF">
        <w:t>. Заявки на участие в конкурсном отборе подаются в письменной форме установленного образца в запечатанном конверте с указанием адреса объекта на конверте.</w:t>
      </w:r>
    </w:p>
    <w:p w:rsidR="00DA18F6" w:rsidRPr="00226CDF" w:rsidRDefault="00DA18F6" w:rsidP="00DA18F6">
      <w:pPr>
        <w:jc w:val="both"/>
      </w:pPr>
      <w:r w:rsidRPr="00226CDF">
        <w:t xml:space="preserve">       </w:t>
      </w:r>
      <w:r w:rsidRPr="00226CDF">
        <w:tab/>
        <w:t>5.</w:t>
      </w:r>
      <w:r>
        <w:t>9.</w:t>
      </w:r>
      <w:r w:rsidRPr="00226CDF">
        <w:t xml:space="preserve"> Все страницы заявки на участие в открытом конкурсе и прилагаемых к ней документов должны</w:t>
      </w:r>
      <w:r>
        <w:t xml:space="preserve"> быть</w:t>
      </w:r>
      <w:r w:rsidRPr="00226CDF">
        <w:t xml:space="preserve"> представлены в одном томе, сброшюрованы и пронумерованы, скреплены печатью организации и подписью лица, имеющего полномочия их подписания от имени участника </w:t>
      </w:r>
      <w:r>
        <w:t>конкурсного отбора</w:t>
      </w:r>
      <w:r w:rsidRPr="00226CDF">
        <w:t>.</w:t>
      </w:r>
    </w:p>
    <w:p w:rsidR="00DA18F6" w:rsidRDefault="00DA18F6" w:rsidP="00DA18F6">
      <w:pPr>
        <w:jc w:val="both"/>
      </w:pPr>
      <w:r w:rsidRPr="00226CDF">
        <w:t xml:space="preserve">       </w:t>
      </w:r>
      <w:r w:rsidRPr="00226CDF">
        <w:tab/>
        <w:t>5.</w:t>
      </w:r>
      <w:r>
        <w:t>10.</w:t>
      </w:r>
      <w:r w:rsidRPr="00226CDF">
        <w:t xml:space="preserve"> Претендент помещает заявку на участие в открытом конкурсе с прилагаемыми документами в конверт, на котором </w:t>
      </w:r>
      <w:r>
        <w:t>указывает</w:t>
      </w:r>
      <w:r w:rsidRPr="00226CDF">
        <w:t>: фирменное наименование, почтовый адрес (для юридического лица) или фамилию, имя, отчество, сведения о месте жительства (для индивидуального предпринимателя), наименование и адрес организатора открытого конкурса, наименование открытого конкурса, на участие в котором подается данная заявка.</w:t>
      </w:r>
      <w:r w:rsidRPr="00226CDF">
        <w:tab/>
      </w:r>
      <w:r>
        <w:t>5.11. Заявки на участие после проведения комиссионного отбора не возвращаются и хранятся в ТСЖ «СТИМУЛ».</w:t>
      </w:r>
    </w:p>
    <w:p w:rsidR="00DA18F6" w:rsidRDefault="00DA18F6" w:rsidP="00DA18F6">
      <w:pPr>
        <w:jc w:val="both"/>
      </w:pPr>
      <w:r>
        <w:t xml:space="preserve">            5.12. Участник, подавший заявку в комиссионном отборе вправе изменить или отозвать ее не позднее чем на 3 рабочих дня до заседания конкурсной комиссии. </w:t>
      </w:r>
    </w:p>
    <w:p w:rsidR="00DA18F6" w:rsidRPr="00226CDF" w:rsidRDefault="00DA18F6" w:rsidP="00DA18F6">
      <w:pPr>
        <w:suppressLineNumbers/>
        <w:tabs>
          <w:tab w:val="left" w:pos="0"/>
        </w:tabs>
        <w:ind w:firstLine="720"/>
        <w:jc w:val="both"/>
      </w:pPr>
      <w:r w:rsidRPr="00226CDF">
        <w:t>5.1</w:t>
      </w:r>
      <w:r>
        <w:t>3.</w:t>
      </w:r>
      <w:r w:rsidRPr="00226CDF">
        <w:t xml:space="preserve"> Претендент несет все расходы, связанные с подготовкой и подачей своей заявки на участие в открытом конкурсе. Организатор открытого конкурса не отвечает и не имеет обязательств по этим расходам независимо от результатов открытого конкурса.</w:t>
      </w:r>
    </w:p>
    <w:p w:rsidR="00DA18F6" w:rsidRPr="00226CDF" w:rsidRDefault="00DA18F6" w:rsidP="00DA18F6">
      <w:pPr>
        <w:ind w:firstLine="540"/>
        <w:jc w:val="both"/>
      </w:pPr>
      <w:r>
        <w:t xml:space="preserve">  </w:t>
      </w:r>
    </w:p>
    <w:p w:rsidR="00DA18F6" w:rsidRDefault="00DA18F6" w:rsidP="00DA18F6">
      <w:pPr>
        <w:autoSpaceDE w:val="0"/>
        <w:spacing w:before="120" w:after="120"/>
        <w:jc w:val="center"/>
        <w:rPr>
          <w:b/>
        </w:rPr>
      </w:pPr>
    </w:p>
    <w:p w:rsidR="00DA18F6" w:rsidRDefault="00DA18F6" w:rsidP="00DA18F6">
      <w:pPr>
        <w:autoSpaceDE w:val="0"/>
        <w:spacing w:before="120" w:after="120"/>
        <w:jc w:val="center"/>
        <w:rPr>
          <w:b/>
        </w:rPr>
      </w:pPr>
    </w:p>
    <w:p w:rsidR="00DA18F6" w:rsidRDefault="00DA18F6" w:rsidP="00DA18F6">
      <w:pPr>
        <w:autoSpaceDE w:val="0"/>
        <w:spacing w:before="120" w:after="120"/>
        <w:jc w:val="center"/>
        <w:rPr>
          <w:b/>
        </w:rPr>
      </w:pPr>
    </w:p>
    <w:p w:rsidR="00DA18F6" w:rsidRPr="00226CDF" w:rsidRDefault="00DA18F6" w:rsidP="00DA18F6">
      <w:pPr>
        <w:autoSpaceDE w:val="0"/>
        <w:spacing w:before="120" w:after="120"/>
        <w:jc w:val="center"/>
        <w:rPr>
          <w:b/>
        </w:rPr>
      </w:pPr>
      <w:r w:rsidRPr="00226CDF">
        <w:rPr>
          <w:b/>
        </w:rPr>
        <w:lastRenderedPageBreak/>
        <w:t>6. Порядок опубликования информации об открытом конкурсе</w:t>
      </w:r>
    </w:p>
    <w:p w:rsidR="00DA18F6" w:rsidRPr="00226CDF" w:rsidRDefault="00DA18F6" w:rsidP="00DA18F6">
      <w:pPr>
        <w:autoSpaceDE w:val="0"/>
        <w:ind w:firstLine="709"/>
        <w:jc w:val="both"/>
      </w:pPr>
      <w:r>
        <w:t>Информация о комиссионном отборе публикуется организатором комиссионного отбора на официальном сайте Администрации области или официальном сайте органа местного самоуправления в сети Интернет, а также в средствах массовой информации не позднее 7 дней до даты окончания срока предоставления конкурсных заявок на участие в комиссионном отборе</w:t>
      </w:r>
      <w:r w:rsidRPr="00226CDF">
        <w:t>.</w:t>
      </w:r>
    </w:p>
    <w:p w:rsidR="00DA18F6" w:rsidRDefault="00DA18F6" w:rsidP="00DA18F6">
      <w:pPr>
        <w:autoSpaceDE w:val="0"/>
        <w:jc w:val="center"/>
        <w:rPr>
          <w:b/>
        </w:rPr>
      </w:pPr>
    </w:p>
    <w:p w:rsidR="00DA18F6" w:rsidRPr="00226CDF" w:rsidRDefault="00DA18F6" w:rsidP="00DA18F6">
      <w:pPr>
        <w:autoSpaceDE w:val="0"/>
        <w:jc w:val="center"/>
        <w:rPr>
          <w:b/>
        </w:rPr>
      </w:pPr>
      <w:r w:rsidRPr="00226CDF">
        <w:rPr>
          <w:b/>
        </w:rPr>
        <w:t>7. Конкурсная комиссия</w:t>
      </w:r>
    </w:p>
    <w:p w:rsidR="00DA18F6" w:rsidRPr="00226CDF" w:rsidRDefault="00DA18F6" w:rsidP="00DA18F6">
      <w:pPr>
        <w:autoSpaceDE w:val="0"/>
        <w:ind w:firstLine="540"/>
        <w:jc w:val="both"/>
      </w:pPr>
    </w:p>
    <w:p w:rsidR="00DA18F6" w:rsidRPr="00226CDF" w:rsidRDefault="00DA18F6" w:rsidP="00DA18F6">
      <w:pPr>
        <w:autoSpaceDE w:val="0"/>
        <w:ind w:firstLine="540"/>
        <w:jc w:val="both"/>
      </w:pPr>
      <w:r w:rsidRPr="00226CDF">
        <w:t>7.1</w:t>
      </w:r>
      <w:r>
        <w:t>.</w:t>
      </w:r>
      <w:r w:rsidRPr="00226CDF">
        <w:t xml:space="preserve"> Состав конкурсной комиссии формируется организатором </w:t>
      </w:r>
      <w:r>
        <w:t>конкурсного отбора не позднее чем за 3 дня до окончания подачи конкурсных заявок, указанного в извещении</w:t>
      </w:r>
      <w:r w:rsidRPr="00226CDF">
        <w:t>.</w:t>
      </w:r>
    </w:p>
    <w:p w:rsidR="00DA18F6" w:rsidRPr="00226CDF" w:rsidRDefault="00DA18F6" w:rsidP="00DA18F6">
      <w:pPr>
        <w:autoSpaceDE w:val="0"/>
        <w:ind w:firstLine="540"/>
        <w:jc w:val="both"/>
      </w:pPr>
      <w:r w:rsidRPr="00226CDF">
        <w:t>7.2</w:t>
      </w:r>
      <w:r>
        <w:t xml:space="preserve">. </w:t>
      </w:r>
      <w:r w:rsidRPr="00226CDF">
        <w:t xml:space="preserve">В состав комиссии включаются </w:t>
      </w:r>
      <w:r>
        <w:t xml:space="preserve">по согласованию </w:t>
      </w:r>
      <w:r w:rsidRPr="00226CDF">
        <w:t>представители органа местного самоуправления</w:t>
      </w:r>
      <w:r>
        <w:t>, общего собрания собственников помещений в многоквартирном доме и</w:t>
      </w:r>
      <w:r w:rsidRPr="00226CDF">
        <w:t xml:space="preserve"> заказчика</w:t>
      </w:r>
      <w:r>
        <w:t>.</w:t>
      </w:r>
      <w:r w:rsidRPr="00226CDF">
        <w:t xml:space="preserve"> </w:t>
      </w:r>
    </w:p>
    <w:p w:rsidR="00DA18F6" w:rsidRPr="00226CDF" w:rsidRDefault="00DA18F6" w:rsidP="00DA18F6">
      <w:pPr>
        <w:autoSpaceDE w:val="0"/>
        <w:spacing w:before="120" w:after="120" w:line="240" w:lineRule="atLeast"/>
        <w:ind w:firstLine="540"/>
        <w:jc w:val="center"/>
        <w:rPr>
          <w:b/>
        </w:rPr>
      </w:pPr>
      <w:r w:rsidRPr="00226CDF">
        <w:rPr>
          <w:b/>
        </w:rPr>
        <w:t>8. Порядок подачи и рассмотрения заявок,</w:t>
      </w:r>
    </w:p>
    <w:p w:rsidR="00DA18F6" w:rsidRPr="00226CDF" w:rsidRDefault="00DA18F6" w:rsidP="00DA18F6">
      <w:pPr>
        <w:autoSpaceDE w:val="0"/>
        <w:spacing w:after="120"/>
        <w:jc w:val="center"/>
      </w:pPr>
      <w:r>
        <w:rPr>
          <w:b/>
        </w:rPr>
        <w:t xml:space="preserve">         </w:t>
      </w:r>
      <w:r w:rsidRPr="00226CDF">
        <w:rPr>
          <w:b/>
        </w:rPr>
        <w:t xml:space="preserve">определения итогов </w:t>
      </w:r>
      <w:r>
        <w:rPr>
          <w:b/>
        </w:rPr>
        <w:t>комиссионного отбора.</w:t>
      </w:r>
    </w:p>
    <w:p w:rsidR="00DA18F6" w:rsidRPr="00226CDF" w:rsidRDefault="00DA18F6" w:rsidP="00DA18F6">
      <w:pPr>
        <w:autoSpaceDE w:val="0"/>
        <w:ind w:firstLine="540"/>
        <w:jc w:val="both"/>
      </w:pPr>
      <w:r w:rsidRPr="00226CDF">
        <w:t xml:space="preserve">8.1. </w:t>
      </w:r>
      <w:r>
        <w:t>З</w:t>
      </w:r>
      <w:r w:rsidRPr="00226CDF">
        <w:t xml:space="preserve">аявки, поданные участниками и зарегистрированные организатором </w:t>
      </w:r>
      <w:r>
        <w:t>комиссионного отбора</w:t>
      </w:r>
      <w:r w:rsidRPr="00226CDF">
        <w:t xml:space="preserve">, а также конверты с изменениями к ним, хранятся в помещении с ограниченным доступом. Ответственность за сохранность представленной документации несет организатор </w:t>
      </w:r>
      <w:r>
        <w:t>комиссионного отбора</w:t>
      </w:r>
      <w:r w:rsidRPr="00226CDF">
        <w:t>.</w:t>
      </w:r>
    </w:p>
    <w:p w:rsidR="00DA18F6" w:rsidRDefault="00DA18F6" w:rsidP="00DA18F6">
      <w:pPr>
        <w:autoSpaceDE w:val="0"/>
        <w:ind w:firstLine="540"/>
        <w:jc w:val="both"/>
      </w:pPr>
      <w:r w:rsidRPr="00226CDF">
        <w:t xml:space="preserve">8.2. Вскрытие конвертов с заявками, рассмотрение, оценка и сопоставление поступивших заявок, определение итогов </w:t>
      </w:r>
      <w:r>
        <w:t>комиссионного отбора</w:t>
      </w:r>
      <w:r w:rsidRPr="00226CDF">
        <w:t xml:space="preserve"> производятся на заседании комиссии. </w:t>
      </w:r>
    </w:p>
    <w:p w:rsidR="00DA18F6" w:rsidRPr="00226CDF" w:rsidRDefault="00DA18F6" w:rsidP="00DA18F6">
      <w:pPr>
        <w:autoSpaceDE w:val="0"/>
        <w:ind w:firstLine="540"/>
        <w:jc w:val="both"/>
      </w:pPr>
      <w:r w:rsidRPr="00226CDF">
        <w:t>8.</w:t>
      </w:r>
      <w:r>
        <w:t>3</w:t>
      </w:r>
      <w:r w:rsidRPr="00226CDF">
        <w:t>. Заседание конкурсной комиссии проходит непрерывно, за исключением времени, назначенного для отдыха.</w:t>
      </w:r>
    </w:p>
    <w:p w:rsidR="00DA18F6" w:rsidRPr="00226CDF" w:rsidRDefault="00DA18F6" w:rsidP="00DA18F6">
      <w:pPr>
        <w:autoSpaceDE w:val="0"/>
        <w:ind w:firstLine="540"/>
        <w:jc w:val="both"/>
      </w:pPr>
      <w:r w:rsidRPr="00226CDF">
        <w:t>8.</w:t>
      </w:r>
      <w:r>
        <w:t>4</w:t>
      </w:r>
      <w:r w:rsidRPr="00226CDF">
        <w:t xml:space="preserve">. Процедура вскрытия конвертов при проведении </w:t>
      </w:r>
      <w:r>
        <w:t>комиссионного отбора</w:t>
      </w:r>
      <w:r w:rsidRPr="00226CDF">
        <w:t xml:space="preserve"> является публичной, на нее приглашаются представители всех участников </w:t>
      </w:r>
      <w:r>
        <w:t>комиссионного отбора</w:t>
      </w:r>
      <w:r w:rsidRPr="00226CDF">
        <w:t>.</w:t>
      </w:r>
    </w:p>
    <w:p w:rsidR="00DA18F6" w:rsidRPr="00226CDF" w:rsidRDefault="00DA18F6" w:rsidP="00DA18F6">
      <w:pPr>
        <w:autoSpaceDE w:val="0"/>
        <w:ind w:firstLine="540"/>
        <w:jc w:val="both"/>
      </w:pPr>
      <w:r w:rsidRPr="00226CDF">
        <w:t>8.</w:t>
      </w:r>
      <w:r>
        <w:t>5</w:t>
      </w:r>
      <w:r w:rsidRPr="00226CDF">
        <w:t>. Конкурсные заявки, поступившие с пропуском установленного срока, не принимаются к рассмотрению.</w:t>
      </w:r>
    </w:p>
    <w:p w:rsidR="00DA18F6" w:rsidRPr="00226CDF" w:rsidRDefault="00DA18F6" w:rsidP="00DA18F6">
      <w:pPr>
        <w:autoSpaceDE w:val="0"/>
        <w:ind w:firstLine="540"/>
        <w:jc w:val="both"/>
      </w:pPr>
      <w:r w:rsidRPr="00226CDF">
        <w:t>8.</w:t>
      </w:r>
      <w:r>
        <w:t>6</w:t>
      </w:r>
      <w:r w:rsidRPr="00226CDF">
        <w:t xml:space="preserve">. Конверты с конкурсными заявками вскрываются в порядке их регистрации. Председатель комиссии или иной член комиссии объявляет присутствующим на заседании </w:t>
      </w:r>
      <w:r>
        <w:t>комиссионного отбора</w:t>
      </w:r>
      <w:r w:rsidRPr="00226CDF">
        <w:t xml:space="preserve"> следующую информацию по каждой вскрытой конкурсной заявке:</w:t>
      </w:r>
    </w:p>
    <w:p w:rsidR="00DA18F6" w:rsidRPr="00226CDF" w:rsidRDefault="00DA18F6" w:rsidP="00DA18F6">
      <w:pPr>
        <w:autoSpaceDE w:val="0"/>
        <w:ind w:firstLine="540"/>
        <w:jc w:val="both"/>
      </w:pPr>
      <w:r w:rsidRPr="00226CDF">
        <w:t>наименование участника открытого конкурса;</w:t>
      </w:r>
    </w:p>
    <w:p w:rsidR="00DA18F6" w:rsidRPr="00226CDF" w:rsidRDefault="00DA18F6" w:rsidP="00DA18F6">
      <w:pPr>
        <w:autoSpaceDE w:val="0"/>
        <w:ind w:firstLine="540"/>
        <w:jc w:val="both"/>
      </w:pPr>
      <w:r w:rsidRPr="00226CDF">
        <w:t>должность лица, подписавшего конкурсную заявку, и наличие документа, подтверждающего его полномочия;</w:t>
      </w:r>
    </w:p>
    <w:p w:rsidR="00DA18F6" w:rsidRPr="00226CDF" w:rsidRDefault="00DA18F6" w:rsidP="00DA18F6">
      <w:pPr>
        <w:autoSpaceDE w:val="0"/>
        <w:ind w:firstLine="540"/>
        <w:jc w:val="both"/>
      </w:pPr>
      <w:r w:rsidRPr="00226CDF">
        <w:t>наличие документа (или его копии), подтверждающего обеспечение заявки (если обеспечение заявки предусмотрено конкурсной документацией);</w:t>
      </w:r>
    </w:p>
    <w:p w:rsidR="00DA18F6" w:rsidRPr="00226CDF" w:rsidRDefault="00DA18F6" w:rsidP="00DA18F6">
      <w:pPr>
        <w:autoSpaceDE w:val="0"/>
        <w:ind w:firstLine="540"/>
        <w:jc w:val="both"/>
      </w:pPr>
      <w:r w:rsidRPr="00226CDF">
        <w:t xml:space="preserve">предлагаемые участником </w:t>
      </w:r>
      <w:r>
        <w:t>комиссионного отбора</w:t>
      </w:r>
      <w:r w:rsidRPr="00226CDF">
        <w:t xml:space="preserve"> условия (цена договора подряда, срок выполнения работ, </w:t>
      </w:r>
      <w:r>
        <w:t>гарантийный срок эксплуатации, квалификация участника</w:t>
      </w:r>
      <w:r w:rsidRPr="00226CDF">
        <w:t>).</w:t>
      </w:r>
    </w:p>
    <w:p w:rsidR="00DA18F6" w:rsidRPr="00226CDF" w:rsidRDefault="00DA18F6" w:rsidP="00DA18F6">
      <w:pPr>
        <w:autoSpaceDE w:val="0"/>
        <w:ind w:firstLine="540"/>
        <w:jc w:val="both"/>
      </w:pPr>
      <w:r w:rsidRPr="00226CDF">
        <w:t>8.</w:t>
      </w:r>
      <w:r>
        <w:t>7</w:t>
      </w:r>
      <w:r w:rsidRPr="00226CDF">
        <w:t xml:space="preserve">. </w:t>
      </w:r>
      <w:r>
        <w:t>З</w:t>
      </w:r>
      <w:r w:rsidRPr="00226CDF">
        <w:t xml:space="preserve">аявки рассматриваются комиссией на предмет определения полномочий лиц, подавших конкурсные заявки, а также соответствия заявок требованиям конкурсной документации. По результатам рассмотрения заявок комиссией принимается решение о допуске участника к участию в </w:t>
      </w:r>
      <w:r>
        <w:t>комиссионном отборе</w:t>
      </w:r>
      <w:r w:rsidRPr="00226CDF">
        <w:t xml:space="preserve"> или об отказе в таком допуске.</w:t>
      </w:r>
    </w:p>
    <w:p w:rsidR="00DA18F6" w:rsidRDefault="00DA18F6" w:rsidP="00DA18F6">
      <w:pPr>
        <w:autoSpaceDE w:val="0"/>
        <w:ind w:firstLine="540"/>
        <w:jc w:val="both"/>
      </w:pPr>
      <w:r w:rsidRPr="00226CDF">
        <w:t>8.</w:t>
      </w:r>
      <w:r>
        <w:t>8</w:t>
      </w:r>
      <w:r w:rsidRPr="00226CDF">
        <w:t xml:space="preserve">. Для участия в открытом конкурсе допускаются участники, деятельность которых не приостановлена в порядке, предусмотренном </w:t>
      </w:r>
      <w:hyperlink r:id="rId5" w:history="1">
        <w:r w:rsidRPr="00461263">
          <w:rPr>
            <w:rStyle w:val="a3"/>
            <w:color w:val="000000"/>
            <w:u w:val="none"/>
          </w:rPr>
          <w:t>Кодексом</w:t>
        </w:r>
      </w:hyperlink>
      <w:r w:rsidRPr="00226CDF">
        <w:t xml:space="preserve"> Российской Федерации об административных правонарушениях, не имеющие просроченной задолженности перед бюджетами всех уровней или государственными внебюджетными фондами, не находящиеся в процессе ликвидации или в процедуре банкротства, в реестре недобросовестных поставщиков, который ведется согласно </w:t>
      </w:r>
      <w:hyperlink r:id="rId6" w:history="1">
        <w:r w:rsidRPr="00461263">
          <w:rPr>
            <w:rStyle w:val="a3"/>
            <w:color w:val="000000"/>
            <w:u w:val="none"/>
          </w:rPr>
          <w:t>Положению</w:t>
        </w:r>
      </w:hyperlink>
      <w:r w:rsidRPr="00226CDF">
        <w:t xml:space="preserve"> о ведении реестра недобросовестных поставщиков и о требованиях к технологическим, программным, лингвистическим, правовым и организационным средствам обеспечения ведения реестра недобросовестных поставщиков, утвержденному Постановлением Правительства </w:t>
      </w:r>
      <w:r w:rsidRPr="00226CDF">
        <w:lastRenderedPageBreak/>
        <w:t xml:space="preserve">Российской Федерации от 15 мая 2007 года N 292. </w:t>
      </w:r>
      <w:r>
        <w:t xml:space="preserve">В зависимости от вида работ в конкурсной документации могут быть определены специальные квалифицированные требования для допуска участников к открытому конкурсу. </w:t>
      </w:r>
    </w:p>
    <w:p w:rsidR="00DA18F6" w:rsidRPr="00226CDF" w:rsidRDefault="00DA18F6" w:rsidP="00DA18F6">
      <w:pPr>
        <w:autoSpaceDE w:val="0"/>
        <w:ind w:firstLine="540"/>
        <w:jc w:val="both"/>
      </w:pPr>
      <w:r w:rsidRPr="00226CDF">
        <w:t>8.</w:t>
      </w:r>
      <w:r>
        <w:t>9</w:t>
      </w:r>
      <w:r w:rsidRPr="00226CDF">
        <w:t xml:space="preserve">. В случае отказа в допуске к участию в </w:t>
      </w:r>
      <w:r>
        <w:t>комиссионном отборе,</w:t>
      </w:r>
      <w:r w:rsidRPr="00226CDF">
        <w:t xml:space="preserve"> организатор открытого конкурса в двухдневный срок с момента подписания протокола конкурсной комиссии</w:t>
      </w:r>
      <w:r>
        <w:t>,</w:t>
      </w:r>
      <w:r w:rsidRPr="00226CDF">
        <w:t xml:space="preserve"> направляет участнику открытого конкурса письменное уведомление с указанием причин отказа.</w:t>
      </w:r>
    </w:p>
    <w:p w:rsidR="00DA18F6" w:rsidRPr="00226CDF" w:rsidRDefault="00DA18F6" w:rsidP="00DA18F6">
      <w:pPr>
        <w:autoSpaceDE w:val="0"/>
        <w:ind w:firstLine="540"/>
        <w:jc w:val="both"/>
      </w:pPr>
      <w:r w:rsidRPr="00226CDF">
        <w:t>8.1</w:t>
      </w:r>
      <w:r>
        <w:t>0</w:t>
      </w:r>
      <w:r w:rsidRPr="00226CDF">
        <w:t xml:space="preserve">. </w:t>
      </w:r>
      <w:r>
        <w:t>З</w:t>
      </w:r>
      <w:r w:rsidRPr="00226CDF">
        <w:t xml:space="preserve">аявки участников, допущенных к участию в открытом конкурсе, подлежат оценке и сопоставлению конкурсной комиссией на основе балльной системы с целью сравнения условий, предложенных участниками открытого конкурса, и определения победителя </w:t>
      </w:r>
      <w:r>
        <w:t>комиссионного отбора</w:t>
      </w:r>
      <w:r w:rsidRPr="00226CDF">
        <w:t>.</w:t>
      </w:r>
    </w:p>
    <w:p w:rsidR="00DA18F6" w:rsidRDefault="00DA18F6" w:rsidP="00DA18F6">
      <w:pPr>
        <w:autoSpaceDE w:val="0"/>
        <w:ind w:firstLine="540"/>
        <w:jc w:val="both"/>
      </w:pPr>
      <w:r w:rsidRPr="00226CDF">
        <w:t>8.1</w:t>
      </w:r>
      <w:r>
        <w:t>1</w:t>
      </w:r>
      <w:r w:rsidRPr="00226CDF">
        <w:t>. Для определения лучших условий для исполнения договора подряда, предложенных в конкурсных заявках на участие в открытом конкурсе, конкурсная комиссия осуществляет оценку конкурсных заявок на участие в открытом конкурсе по следующим критериям:</w:t>
      </w:r>
    </w:p>
    <w:p w:rsidR="00DA18F6" w:rsidRDefault="00DA18F6" w:rsidP="00DA18F6">
      <w:pPr>
        <w:autoSpaceDE w:val="0"/>
        <w:ind w:firstLine="540"/>
        <w:jc w:val="both"/>
      </w:pPr>
      <w:r>
        <w:t>-  цена договора подряда, максимальное количество баллов: 40;</w:t>
      </w:r>
    </w:p>
    <w:p w:rsidR="00DA18F6" w:rsidRDefault="00DA18F6" w:rsidP="00DA18F6">
      <w:pPr>
        <w:autoSpaceDE w:val="0"/>
        <w:ind w:firstLine="540"/>
        <w:jc w:val="both"/>
      </w:pPr>
      <w:r>
        <w:t xml:space="preserve">- </w:t>
      </w:r>
      <w:r w:rsidRPr="00226CDF">
        <w:t>срок выполнения работ: максимальное количество баллов -</w:t>
      </w:r>
      <w:r>
        <w:t xml:space="preserve"> 20</w:t>
      </w:r>
      <w:r w:rsidRPr="00226CDF">
        <w:t>;</w:t>
      </w:r>
    </w:p>
    <w:p w:rsidR="00DA18F6" w:rsidRDefault="00DA18F6" w:rsidP="00DA18F6">
      <w:pPr>
        <w:autoSpaceDE w:val="0"/>
        <w:ind w:firstLine="540"/>
        <w:jc w:val="both"/>
      </w:pPr>
      <w:r>
        <w:t>- гарантийный срок эксплуатации – 20 баллов (гарантийный срок на выполняемые работы, указанные в Заявке может быть увеличен не более чем на 40% от минимальных требований, установленных техническим заданием);</w:t>
      </w:r>
    </w:p>
    <w:p w:rsidR="00DA18F6" w:rsidRDefault="00DA18F6" w:rsidP="00DA18F6">
      <w:pPr>
        <w:autoSpaceDE w:val="0"/>
        <w:ind w:firstLine="540"/>
        <w:jc w:val="both"/>
      </w:pPr>
      <w:r>
        <w:t xml:space="preserve">- </w:t>
      </w:r>
      <w:r w:rsidRPr="00226CDF">
        <w:t xml:space="preserve">квалификация </w:t>
      </w:r>
      <w:r>
        <w:t>участника открытого конкурса</w:t>
      </w:r>
      <w:r w:rsidRPr="00226CDF">
        <w:t xml:space="preserve"> (количество в штате квалифицированного инженерного персонала, подтверждение — копии дипломов и приказов о приеме на работу): максимальное количество баллов -</w:t>
      </w:r>
      <w:r>
        <w:t xml:space="preserve"> 20</w:t>
      </w:r>
      <w:r w:rsidRPr="00226CDF">
        <w:t>;</w:t>
      </w:r>
      <w:r w:rsidRPr="00913339">
        <w:t xml:space="preserve"> </w:t>
      </w:r>
    </w:p>
    <w:p w:rsidR="00DA18F6" w:rsidRDefault="00DA18F6" w:rsidP="00DA18F6">
      <w:pPr>
        <w:autoSpaceDE w:val="0"/>
        <w:ind w:firstLine="540"/>
        <w:jc w:val="both"/>
      </w:pPr>
      <w:r w:rsidRPr="00226CDF">
        <w:t xml:space="preserve">Максимальное количество баллов по каждому критерию присваивается конкурсной заявке, содержащей лучшие условия по соответствующему критерию. </w:t>
      </w:r>
      <w:r>
        <w:t>Баллы, присваиваемые иным заявкам, определяются комиссией пропорционально значениям критериев, указанных в заявках.</w:t>
      </w:r>
    </w:p>
    <w:p w:rsidR="00DA18F6" w:rsidRDefault="00DA18F6" w:rsidP="00DA18F6">
      <w:pPr>
        <w:autoSpaceDE w:val="0"/>
        <w:ind w:firstLine="540"/>
        <w:jc w:val="both"/>
      </w:pPr>
      <w:r>
        <w:t>8.12. Оценка по критерию "квалификация участника комиссионного отбора" производится по четырем подкритериям:</w:t>
      </w:r>
    </w:p>
    <w:p w:rsidR="00DA18F6" w:rsidRDefault="00DA18F6" w:rsidP="00DA18F6">
      <w:pPr>
        <w:autoSpaceDE w:val="0"/>
        <w:ind w:firstLine="540"/>
        <w:jc w:val="both"/>
      </w:pPr>
      <w:r w:rsidRPr="004C1AE6">
        <w:rPr>
          <w:b/>
          <w:u w:val="single"/>
        </w:rPr>
        <w:t>опыт работы</w:t>
      </w:r>
      <w:r>
        <w:t>: «Предоставление одного комплекта из актов о приемке аналогичных работ по форме КС-2 и акта приемки в эксплуатацию законченного капитального ремонта объекта приёмочной комиссией по ранее выполненным объектам приравнивается к 1 баллу», максимальное количество баллов - 10;</w:t>
      </w:r>
    </w:p>
    <w:p w:rsidR="00DA18F6" w:rsidRDefault="00DA18F6" w:rsidP="00DA18F6">
      <w:pPr>
        <w:autoSpaceDE w:val="0"/>
        <w:ind w:firstLine="540"/>
        <w:jc w:val="both"/>
      </w:pPr>
      <w:r w:rsidRPr="004C1AE6">
        <w:rPr>
          <w:b/>
          <w:u w:val="single"/>
        </w:rPr>
        <w:t>квалификация персонала:</w:t>
      </w:r>
      <w:r>
        <w:t xml:space="preserve"> «Предоставление одного комплекта документов, подтверждающих наличие квалифицированного инженерного персонала (копя диплома и копия приказа об устройстве на работу)», максимальное количество баллов - 8;</w:t>
      </w:r>
    </w:p>
    <w:p w:rsidR="00DA18F6" w:rsidRDefault="00DA18F6" w:rsidP="00DA18F6">
      <w:pPr>
        <w:autoSpaceDE w:val="0"/>
        <w:ind w:firstLine="540"/>
        <w:jc w:val="both"/>
      </w:pPr>
      <w:r w:rsidRPr="004C1AE6">
        <w:rPr>
          <w:b/>
          <w:u w:val="single"/>
        </w:rPr>
        <w:t>соблюдение техники безопасности</w:t>
      </w:r>
      <w:r>
        <w:t>: отсутствие несчастных случаев при производстве работ за последние 2 года- 1 балл, максимальное количество баллов - 1;</w:t>
      </w:r>
    </w:p>
    <w:p w:rsidR="00DA18F6" w:rsidRDefault="00DA18F6" w:rsidP="00DA18F6">
      <w:pPr>
        <w:autoSpaceDE w:val="0"/>
        <w:ind w:firstLine="540"/>
        <w:jc w:val="both"/>
      </w:pPr>
      <w:r w:rsidRPr="004C1AE6">
        <w:rPr>
          <w:b/>
          <w:u w:val="single"/>
        </w:rPr>
        <w:t>участие в судебных заседаниях</w:t>
      </w:r>
      <w:r>
        <w:t>: отсутствие проигранных дел об исполнении договорных обязательств по договорам подряда за последние 2 года – 1 балл, максимальное количество баллов - 1.</w:t>
      </w:r>
    </w:p>
    <w:p w:rsidR="00DA18F6" w:rsidRDefault="00DA18F6" w:rsidP="00DA18F6">
      <w:pPr>
        <w:autoSpaceDE w:val="0"/>
        <w:ind w:firstLine="540"/>
        <w:jc w:val="both"/>
      </w:pPr>
      <w:r>
        <w:t>8.13. Общее максимальное количество баллов по трем критериям - 100.</w:t>
      </w:r>
    </w:p>
    <w:p w:rsidR="00DA18F6" w:rsidRDefault="00DA18F6" w:rsidP="00DA18F6">
      <w:pPr>
        <w:autoSpaceDE w:val="0"/>
        <w:ind w:firstLine="540"/>
        <w:jc w:val="both"/>
      </w:pPr>
      <w:r>
        <w:t>При этом чем меньше указанное в заявке участника значение показателя по критериям "цена договора подряда", "срок выполнения работ", подкритериям "соблюдение техники безопасности", "участие в судебных заседаниях в качестве ответчика" относительно значений показателей по тем же критериям (подкритериям), указанных в конкурсных заявках других участников, тем соответственно выше балл получает данный участник. Чем больше указанное в конкурсной заявке участника значение показателя по критерию</w:t>
      </w:r>
      <w:r w:rsidRPr="00552EA3">
        <w:t xml:space="preserve"> </w:t>
      </w:r>
      <w:r>
        <w:t>"гарантийный срок эксплуатации" и</w:t>
      </w:r>
      <w:r w:rsidRPr="00470C50">
        <w:t xml:space="preserve"> </w:t>
      </w:r>
      <w:r>
        <w:t>по подкритериям "опыт работы" и "квалификация персонала" относительно значений показателей по тем же подкритериям, указанных в заявках других участников, тем соответственно выше балл получает данный участник.</w:t>
      </w:r>
    </w:p>
    <w:p w:rsidR="00DA18F6" w:rsidRPr="00226CDF" w:rsidRDefault="00DA18F6" w:rsidP="00DA18F6">
      <w:pPr>
        <w:autoSpaceDE w:val="0"/>
        <w:ind w:firstLine="540"/>
        <w:jc w:val="both"/>
      </w:pPr>
      <w:r w:rsidRPr="00226CDF">
        <w:t>8.1</w:t>
      </w:r>
      <w:r>
        <w:t>4</w:t>
      </w:r>
      <w:r w:rsidRPr="00226CDF">
        <w:t xml:space="preserve">. Ранжирование конкурсных заявок производится по количеству полученных баллов - номер 1 получает конкурсная заявка, набравшая наибольшее количество баллов, далее порядковые номера выставляются по мере уменьшения количества баллов. При </w:t>
      </w:r>
      <w:r w:rsidRPr="00226CDF">
        <w:lastRenderedPageBreak/>
        <w:t>равном количестве баллов приоритет получает конкурсная заявка, получившая наибольшее количество баллов по критерию "</w:t>
      </w:r>
      <w:r>
        <w:t>цена договора подряда</w:t>
      </w:r>
      <w:r w:rsidRPr="00226CDF">
        <w:t>", затем - "срок выполнения работ". При равном количестве баллов по всем критериям приоритет получает конкурсная заявка, поданная раньше.</w:t>
      </w:r>
    </w:p>
    <w:p w:rsidR="00DA18F6" w:rsidRPr="000B7380" w:rsidRDefault="00DA18F6" w:rsidP="00DA18F6">
      <w:pPr>
        <w:autoSpaceDE w:val="0"/>
        <w:ind w:firstLine="540"/>
        <w:jc w:val="both"/>
      </w:pPr>
      <w:r w:rsidRPr="00226CDF">
        <w:t>8.1</w:t>
      </w:r>
      <w:r>
        <w:t>5</w:t>
      </w:r>
      <w:r w:rsidRPr="00226CDF">
        <w:t xml:space="preserve">. </w:t>
      </w:r>
      <w:r w:rsidRPr="000B7380">
        <w:t>Протокол заседания конкурсной комиссии с решением конкурсной комиссии об итогах комиссионного отбора, а также с решением конкурсной комиссии о признании комиссионного отбора несостоявшимся должен быть составлен в течение 5 календарных дней со дня заседания конкурсной комиссии и размещен на официальном сайте Администрации Великого Новгорода в сети Интернет в 10-дневный срок со дня подписания протокола заседания конкурсной комиссии;</w:t>
      </w:r>
    </w:p>
    <w:p w:rsidR="00DA18F6" w:rsidRPr="000B7380" w:rsidRDefault="00DA18F6" w:rsidP="00DA18F6">
      <w:pPr>
        <w:autoSpaceDE w:val="0"/>
        <w:ind w:firstLine="540"/>
        <w:jc w:val="both"/>
      </w:pPr>
      <w:r w:rsidRPr="00226CDF">
        <w:t>8.1</w:t>
      </w:r>
      <w:r>
        <w:t>6</w:t>
      </w:r>
      <w:r w:rsidRPr="00226CDF">
        <w:t xml:space="preserve">. </w:t>
      </w:r>
      <w:r w:rsidRPr="000B7380">
        <w:t>Уведомление о принятом конкурсной комиссией решении об итогах комиссионного отбора, а также о признании комиссионного отбора несостоявшимся оформляется и направляется организатором комиссионного отбора участникам комиссионного отбора в течение 3 дней со дня принятия</w:t>
      </w:r>
      <w:r w:rsidRPr="000B7380">
        <w:br/>
        <w:t>такого решения</w:t>
      </w:r>
      <w:r w:rsidRPr="000B7380">
        <w:rPr>
          <w:color w:val="FF0000"/>
        </w:rPr>
        <w:t xml:space="preserve"> </w:t>
      </w:r>
      <w:r w:rsidRPr="000B7380">
        <w:t>и направляется в адрес участника комиссионного отбора по требованию;</w:t>
      </w:r>
    </w:p>
    <w:p w:rsidR="00DA18F6" w:rsidRDefault="00DA18F6" w:rsidP="00DA18F6">
      <w:pPr>
        <w:autoSpaceDE w:val="0"/>
        <w:ind w:firstLine="540"/>
        <w:jc w:val="both"/>
        <w:rPr>
          <w:color w:val="FF0000"/>
        </w:rPr>
      </w:pPr>
      <w:r w:rsidRPr="00226CDF">
        <w:t>8.1</w:t>
      </w:r>
      <w:r>
        <w:t>7</w:t>
      </w:r>
      <w:r w:rsidRPr="00226CDF">
        <w:t xml:space="preserve">. </w:t>
      </w:r>
      <w:r w:rsidRPr="000B7380">
        <w:t>Договор подряда заключается с победителем комиссионного отбора</w:t>
      </w:r>
      <w:r w:rsidRPr="000B7380">
        <w:br/>
        <w:t>в 10-днев</w:t>
      </w:r>
      <w:r>
        <w:t xml:space="preserve">ный срок со дня опубликования на официальном сайте Администрации Великого Новгорода </w:t>
      </w:r>
      <w:r w:rsidRPr="000B7380">
        <w:t>протокола заседания конкурсной комиссии с решением конкурсной комиссии об итогах комиссионного</w:t>
      </w:r>
      <w:r>
        <w:t xml:space="preserve"> отбора;</w:t>
      </w:r>
    </w:p>
    <w:p w:rsidR="00DA18F6" w:rsidRPr="00226CDF" w:rsidRDefault="00DA18F6" w:rsidP="00DA18F6">
      <w:pPr>
        <w:autoSpaceDE w:val="0"/>
        <w:ind w:firstLine="540"/>
        <w:jc w:val="both"/>
      </w:pPr>
      <w:r>
        <w:t xml:space="preserve">8.18. </w:t>
      </w:r>
      <w:r w:rsidRPr="00226CDF">
        <w:t xml:space="preserve">Если победитель </w:t>
      </w:r>
      <w:r>
        <w:t>комиссионного отбора</w:t>
      </w:r>
      <w:r w:rsidRPr="00226CDF">
        <w:t xml:space="preserve"> уклонился от заключения договора подряда </w:t>
      </w:r>
      <w:r>
        <w:t>в</w:t>
      </w:r>
      <w:r w:rsidRPr="00226CDF">
        <w:t xml:space="preserve"> этом случае заказчик заключает договор подряда с участником, конкурсной заявке которого присвоен второй номер.</w:t>
      </w:r>
    </w:p>
    <w:p w:rsidR="00DA18F6" w:rsidRPr="00226CDF" w:rsidRDefault="00DA18F6" w:rsidP="00DA18F6">
      <w:pPr>
        <w:autoSpaceDE w:val="0"/>
        <w:ind w:firstLine="540"/>
        <w:jc w:val="both"/>
      </w:pPr>
      <w:r w:rsidRPr="00226CDF">
        <w:t>8.</w:t>
      </w:r>
      <w:r>
        <w:t>19</w:t>
      </w:r>
      <w:r w:rsidRPr="00226CDF">
        <w:t>. Если участник, конкурсной заявке которого присвоен второй номер, уклонился от заключения договора подряда,</w:t>
      </w:r>
      <w:r>
        <w:t xml:space="preserve"> то в</w:t>
      </w:r>
      <w:r w:rsidRPr="00226CDF">
        <w:t xml:space="preserve"> этом случае проводится повторный </w:t>
      </w:r>
      <w:r>
        <w:t>комиссионный отбор</w:t>
      </w:r>
      <w:r w:rsidRPr="00226CDF">
        <w:t>.</w:t>
      </w:r>
    </w:p>
    <w:p w:rsidR="00DA18F6" w:rsidRPr="00226CDF" w:rsidRDefault="00DA18F6" w:rsidP="00DA18F6">
      <w:pPr>
        <w:autoSpaceDE w:val="0"/>
        <w:ind w:firstLine="567"/>
        <w:jc w:val="both"/>
      </w:pPr>
      <w:r>
        <w:t xml:space="preserve">8.20. </w:t>
      </w:r>
      <w:r w:rsidRPr="00226CDF">
        <w:t xml:space="preserve">В случае если к </w:t>
      </w:r>
      <w:r>
        <w:t>комиссионному отбору</w:t>
      </w:r>
      <w:r w:rsidRPr="00226CDF">
        <w:t xml:space="preserve"> допущена только одна конкурсная заявка, </w:t>
      </w:r>
      <w:r>
        <w:t>комиссионный отбор</w:t>
      </w:r>
      <w:r w:rsidRPr="00226CDF">
        <w:t xml:space="preserve"> признается несостоявшимся и договор подряда заключается с участником, подавшим эту конкурсную заявку. Заказчик в течение </w:t>
      </w:r>
      <w:r>
        <w:t>5</w:t>
      </w:r>
      <w:r w:rsidRPr="00226CDF">
        <w:t xml:space="preserve"> </w:t>
      </w:r>
      <w:r>
        <w:t>календарных</w:t>
      </w:r>
      <w:r w:rsidRPr="00226CDF">
        <w:t xml:space="preserve"> дней со дня подписания протокола конкурсной комиссии обязан передать участнику </w:t>
      </w:r>
      <w:r>
        <w:t>комиссионного отбора</w:t>
      </w:r>
      <w:r w:rsidRPr="00226CDF">
        <w:t xml:space="preserve"> проект договора подряда, который составляется путем включения условий исполнения договора подряда, предложенных участником в конкурсной заявке на участие в открытом конкурсе, в проект договора, прилагаемый к конкурсной документации. В случае уклонения участника </w:t>
      </w:r>
      <w:r>
        <w:t>комиссионного отбора</w:t>
      </w:r>
      <w:r w:rsidRPr="00226CDF">
        <w:t xml:space="preserve"> от заключения договора подряда проводится повторный </w:t>
      </w:r>
      <w:r>
        <w:t>комиссионный отбор</w:t>
      </w:r>
      <w:r w:rsidRPr="00226CDF">
        <w:t>.</w:t>
      </w:r>
    </w:p>
    <w:p w:rsidR="00DA18F6" w:rsidRPr="00226CDF" w:rsidRDefault="00DA18F6" w:rsidP="00DA18F6">
      <w:pPr>
        <w:autoSpaceDE w:val="0"/>
        <w:ind w:firstLine="709"/>
        <w:jc w:val="both"/>
      </w:pPr>
      <w:r>
        <w:t>8.21.</w:t>
      </w:r>
      <w:r w:rsidRPr="00226CDF">
        <w:t xml:space="preserve">Если участник конкурсного отбора представил о себе недостоверную информацию, его заявка снимается с рассмотрения, а обеспечение заявки обращается в пользу организатора </w:t>
      </w:r>
      <w:r>
        <w:t>комиссионного отбора</w:t>
      </w:r>
      <w:r w:rsidRPr="00226CDF">
        <w:t>.</w:t>
      </w:r>
    </w:p>
    <w:p w:rsidR="00DA18F6" w:rsidRPr="00226CDF" w:rsidRDefault="00DA18F6" w:rsidP="00DA18F6">
      <w:pPr>
        <w:numPr>
          <w:ilvl w:val="3"/>
          <w:numId w:val="3"/>
        </w:numPr>
        <w:spacing w:before="120" w:after="120"/>
        <w:jc w:val="both"/>
        <w:rPr>
          <w:b/>
        </w:rPr>
      </w:pPr>
      <w:r w:rsidRPr="00226CDF">
        <w:rPr>
          <w:b/>
        </w:rPr>
        <w:t>Требования к качеству и сроку гарантийных обязательств</w:t>
      </w:r>
    </w:p>
    <w:p w:rsidR="00DA18F6" w:rsidRPr="00226CDF" w:rsidRDefault="00DA18F6" w:rsidP="00DA18F6">
      <w:pPr>
        <w:jc w:val="both"/>
      </w:pPr>
      <w:r w:rsidRPr="00226CDF">
        <w:tab/>
        <w:t>9.1</w:t>
      </w:r>
      <w:r>
        <w:t>.</w:t>
      </w:r>
      <w:r w:rsidRPr="00226CDF">
        <w:t xml:space="preserve"> Все работы по капитальному ремонту</w:t>
      </w:r>
      <w:r>
        <w:t xml:space="preserve"> фундаментов</w:t>
      </w:r>
      <w:r w:rsidRPr="00226CDF">
        <w:t xml:space="preserve"> должны быть выполнены в объемах и в сроки, предусмотренные документацией, представленной на конкурсный отбор, в соответствии с требованиями ГОСТ, СНиП, ПУЭ, НПБ, нормативных документов в области охраны труда и безопасности производства работ, а также требованиями надзорных и инспектирующих органов. </w:t>
      </w:r>
    </w:p>
    <w:p w:rsidR="00DA18F6" w:rsidRPr="00226CDF" w:rsidRDefault="00DA18F6" w:rsidP="00DA18F6">
      <w:pPr>
        <w:jc w:val="both"/>
      </w:pPr>
      <w:r w:rsidRPr="00226CDF">
        <w:tab/>
        <w:t>9.2</w:t>
      </w:r>
      <w:r>
        <w:t>.</w:t>
      </w:r>
      <w:r w:rsidRPr="00226CDF">
        <w:t xml:space="preserve"> До начала производства работ Подрядчик предоставляет Заказчику проект (если требуется в техническом задании), сметы и графики производства работ.</w:t>
      </w:r>
    </w:p>
    <w:p w:rsidR="00DA18F6" w:rsidRPr="00226CDF" w:rsidRDefault="00DA18F6" w:rsidP="00DA18F6">
      <w:pPr>
        <w:jc w:val="both"/>
      </w:pPr>
      <w:r w:rsidRPr="00226CDF">
        <w:tab/>
        <w:t xml:space="preserve">9.3 Приемку выполненных работ и контроль </w:t>
      </w:r>
      <w:r>
        <w:t>над</w:t>
      </w:r>
      <w:r w:rsidRPr="00226CDF">
        <w:t xml:space="preserve"> качеством работ осуществляет Заказчик и представитель Технического надзора. В процессе контроля оценивается объем и качество выполненных работ согласно СНиП и проектно-сметной документации. В случае выявления грубых нарушений, Заказчик имеет право приостановить выполнение работ или потребовать их переделки и применить санкции, согласно условиям договора.</w:t>
      </w:r>
    </w:p>
    <w:p w:rsidR="00DA18F6" w:rsidRPr="00226CDF" w:rsidRDefault="00DA18F6" w:rsidP="00DA18F6">
      <w:pPr>
        <w:jc w:val="both"/>
      </w:pPr>
      <w:r w:rsidRPr="00226CDF">
        <w:tab/>
        <w:t>9.4 Подрядчик обязан согласовывать с Заказчиком все изменения в объемах и технологии производства работ.</w:t>
      </w:r>
    </w:p>
    <w:p w:rsidR="00DA18F6" w:rsidRPr="00226CDF" w:rsidRDefault="00DA18F6" w:rsidP="00DA18F6">
      <w:pPr>
        <w:jc w:val="both"/>
      </w:pPr>
      <w:r w:rsidRPr="00226CDF">
        <w:lastRenderedPageBreak/>
        <w:tab/>
        <w:t>9.5 Подрядчик обязан письменно сообщить Заказчику о своевременном завершении ремонтных работ, а Заказчик создает комиссию по приемке законченным капитальным ремонтом объектов.</w:t>
      </w:r>
    </w:p>
    <w:p w:rsidR="00DA18F6" w:rsidRPr="00226CDF" w:rsidRDefault="00DA18F6" w:rsidP="00DA18F6">
      <w:pPr>
        <w:jc w:val="both"/>
      </w:pPr>
      <w:r w:rsidRPr="00226CDF">
        <w:tab/>
        <w:t xml:space="preserve">9.6 Срок гарантийных обязательств на выполненные работы – не менее 5 лет. На оборудование, комплектующие изделия и используемые материалы – в соответствии с паспортными данными заводов изготовителей. </w:t>
      </w: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both"/>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p>
    <w:p w:rsidR="00DA18F6" w:rsidRDefault="00DA18F6" w:rsidP="00DA18F6">
      <w:pPr>
        <w:jc w:val="right"/>
      </w:pPr>
      <w:r>
        <w:lastRenderedPageBreak/>
        <w:t>ПРИЛОЖЕНИЕ № 1</w:t>
      </w:r>
    </w:p>
    <w:p w:rsidR="00DA18F6" w:rsidRPr="00A459BA" w:rsidRDefault="00DA18F6" w:rsidP="00DA18F6">
      <w:pPr>
        <w:jc w:val="right"/>
        <w:rPr>
          <w:sz w:val="20"/>
          <w:szCs w:val="20"/>
        </w:rPr>
      </w:pPr>
      <w:r w:rsidRPr="00A459BA">
        <w:rPr>
          <w:sz w:val="20"/>
          <w:szCs w:val="20"/>
        </w:rPr>
        <w:t>на проведение комиссионного отбора подрядных организаций</w:t>
      </w:r>
    </w:p>
    <w:p w:rsidR="00DA18F6" w:rsidRPr="00A459BA" w:rsidRDefault="00DA18F6" w:rsidP="00DA18F6">
      <w:pPr>
        <w:jc w:val="right"/>
        <w:rPr>
          <w:sz w:val="20"/>
          <w:szCs w:val="20"/>
        </w:rPr>
      </w:pPr>
      <w:r w:rsidRPr="00A459BA">
        <w:rPr>
          <w:sz w:val="20"/>
          <w:szCs w:val="20"/>
        </w:rPr>
        <w:t>для выполнения работ по капитальному ремонту свайного фундамента</w:t>
      </w:r>
    </w:p>
    <w:p w:rsidR="00DA18F6" w:rsidRPr="00A459BA" w:rsidRDefault="00DA18F6" w:rsidP="00DA18F6">
      <w:pPr>
        <w:jc w:val="right"/>
        <w:rPr>
          <w:sz w:val="20"/>
          <w:szCs w:val="20"/>
        </w:rPr>
      </w:pPr>
      <w:r w:rsidRPr="00A459BA">
        <w:rPr>
          <w:sz w:val="20"/>
          <w:szCs w:val="20"/>
        </w:rPr>
        <w:t xml:space="preserve">МКД № 15, корп. 1 по ул. Коровникова в </w:t>
      </w:r>
      <w:proofErr w:type="spellStart"/>
      <w:r w:rsidRPr="00A459BA">
        <w:rPr>
          <w:sz w:val="20"/>
          <w:szCs w:val="20"/>
        </w:rPr>
        <w:t>В</w:t>
      </w:r>
      <w:proofErr w:type="spellEnd"/>
      <w:r w:rsidRPr="00A459BA">
        <w:rPr>
          <w:sz w:val="20"/>
          <w:szCs w:val="20"/>
        </w:rPr>
        <w:t xml:space="preserve">. Новгороде, </w:t>
      </w:r>
    </w:p>
    <w:p w:rsidR="00DA18F6" w:rsidRDefault="00DA18F6" w:rsidP="00DA18F6">
      <w:pPr>
        <w:jc w:val="right"/>
        <w:rPr>
          <w:sz w:val="20"/>
          <w:szCs w:val="20"/>
        </w:rPr>
      </w:pPr>
      <w:r w:rsidRPr="00A459BA">
        <w:rPr>
          <w:sz w:val="20"/>
          <w:szCs w:val="20"/>
        </w:rPr>
        <w:t xml:space="preserve">в соответствии с подпрограммой «Капитальный ремонт   многоквартирных </w:t>
      </w:r>
    </w:p>
    <w:p w:rsidR="00DA18F6" w:rsidRDefault="00DA18F6" w:rsidP="00DA18F6">
      <w:pPr>
        <w:jc w:val="right"/>
        <w:rPr>
          <w:sz w:val="20"/>
          <w:szCs w:val="20"/>
        </w:rPr>
      </w:pPr>
      <w:r w:rsidRPr="00A459BA">
        <w:rPr>
          <w:sz w:val="20"/>
          <w:szCs w:val="20"/>
        </w:rPr>
        <w:t xml:space="preserve">домов, расположенных на территории Великого Новгорода, </w:t>
      </w:r>
    </w:p>
    <w:p w:rsidR="00DA18F6" w:rsidRDefault="00DA18F6" w:rsidP="00DA18F6">
      <w:pPr>
        <w:jc w:val="right"/>
        <w:rPr>
          <w:sz w:val="20"/>
          <w:szCs w:val="20"/>
        </w:rPr>
      </w:pPr>
      <w:r w:rsidRPr="00A459BA">
        <w:rPr>
          <w:sz w:val="20"/>
          <w:szCs w:val="20"/>
        </w:rPr>
        <w:t xml:space="preserve">в целях предотвращения аварийных и чрезвычайных ситуаций» </w:t>
      </w:r>
    </w:p>
    <w:p w:rsidR="00DA18F6" w:rsidRDefault="00DA18F6" w:rsidP="00DA18F6">
      <w:pPr>
        <w:jc w:val="right"/>
        <w:rPr>
          <w:sz w:val="20"/>
          <w:szCs w:val="20"/>
        </w:rPr>
      </w:pPr>
      <w:r w:rsidRPr="00A459BA">
        <w:rPr>
          <w:sz w:val="20"/>
          <w:szCs w:val="20"/>
        </w:rPr>
        <w:t xml:space="preserve">муниципальной программы Великого Новгорода </w:t>
      </w:r>
    </w:p>
    <w:p w:rsidR="00DA18F6" w:rsidRDefault="00DA18F6" w:rsidP="00DA18F6">
      <w:pPr>
        <w:jc w:val="right"/>
        <w:rPr>
          <w:sz w:val="20"/>
          <w:szCs w:val="20"/>
        </w:rPr>
      </w:pPr>
      <w:r w:rsidRPr="00A459BA">
        <w:rPr>
          <w:sz w:val="20"/>
          <w:szCs w:val="20"/>
        </w:rPr>
        <w:t xml:space="preserve">«Создание условий для обеспечения качественными услугами </w:t>
      </w:r>
    </w:p>
    <w:p w:rsidR="00DA18F6" w:rsidRPr="00A459BA" w:rsidRDefault="00DA18F6" w:rsidP="00DA18F6">
      <w:pPr>
        <w:jc w:val="right"/>
        <w:rPr>
          <w:sz w:val="20"/>
          <w:szCs w:val="20"/>
        </w:rPr>
      </w:pPr>
      <w:r w:rsidRPr="00A459BA">
        <w:rPr>
          <w:sz w:val="20"/>
          <w:szCs w:val="20"/>
        </w:rPr>
        <w:t>жилищно-коммунального хозяйства граждан Великого Новгорода» на 2014-2022 годы.</w:t>
      </w:r>
    </w:p>
    <w:p w:rsidR="00DA18F6" w:rsidRDefault="00DA18F6" w:rsidP="00DA18F6">
      <w:pPr>
        <w:jc w:val="right"/>
      </w:pPr>
    </w:p>
    <w:p w:rsidR="00DA18F6" w:rsidRDefault="00DA18F6" w:rsidP="00DA18F6">
      <w:pPr>
        <w:jc w:val="center"/>
        <w:rPr>
          <w:b/>
          <w:sz w:val="22"/>
          <w:szCs w:val="22"/>
        </w:rPr>
      </w:pPr>
      <w:r>
        <w:rPr>
          <w:b/>
          <w:sz w:val="22"/>
          <w:szCs w:val="22"/>
        </w:rPr>
        <w:t xml:space="preserve">Проект </w:t>
      </w:r>
      <w:r w:rsidRPr="005D354B">
        <w:rPr>
          <w:b/>
          <w:sz w:val="22"/>
          <w:szCs w:val="22"/>
        </w:rPr>
        <w:t>Договор</w:t>
      </w:r>
      <w:r>
        <w:rPr>
          <w:b/>
          <w:sz w:val="22"/>
          <w:szCs w:val="22"/>
        </w:rPr>
        <w:t>а</w:t>
      </w:r>
      <w:r w:rsidRPr="005D354B">
        <w:rPr>
          <w:b/>
          <w:sz w:val="22"/>
          <w:szCs w:val="22"/>
        </w:rPr>
        <w:t xml:space="preserve"> подряда </w:t>
      </w:r>
    </w:p>
    <w:p w:rsidR="00DA18F6" w:rsidRPr="005D354B" w:rsidRDefault="00DA18F6" w:rsidP="00DA18F6">
      <w:pPr>
        <w:jc w:val="center"/>
        <w:rPr>
          <w:b/>
          <w:sz w:val="22"/>
          <w:szCs w:val="22"/>
        </w:rPr>
      </w:pPr>
      <w:r w:rsidRPr="005D354B">
        <w:rPr>
          <w:b/>
          <w:sz w:val="22"/>
          <w:szCs w:val="22"/>
        </w:rPr>
        <w:t>на выполнение капитального ремонта многоквартирного дома</w:t>
      </w:r>
    </w:p>
    <w:p w:rsidR="00DA18F6" w:rsidRPr="005D354B" w:rsidRDefault="00DA18F6" w:rsidP="00DA18F6">
      <w:pPr>
        <w:jc w:val="center"/>
        <w:rPr>
          <w:b/>
          <w:sz w:val="22"/>
          <w:szCs w:val="22"/>
        </w:rPr>
      </w:pPr>
    </w:p>
    <w:p w:rsidR="00DA18F6" w:rsidRDefault="00DA18F6" w:rsidP="00DA18F6">
      <w:pPr>
        <w:ind w:left="-142"/>
        <w:jc w:val="both"/>
        <w:rPr>
          <w:sz w:val="22"/>
          <w:szCs w:val="22"/>
        </w:rPr>
      </w:pPr>
      <w:r>
        <w:rPr>
          <w:sz w:val="22"/>
          <w:szCs w:val="22"/>
        </w:rPr>
        <w:t xml:space="preserve">            </w:t>
      </w:r>
      <w:r w:rsidRPr="005D354B">
        <w:rPr>
          <w:sz w:val="22"/>
          <w:szCs w:val="22"/>
        </w:rPr>
        <w:t>г. Великий Новгород</w:t>
      </w:r>
      <w:r w:rsidRPr="005D354B">
        <w:rPr>
          <w:sz w:val="22"/>
          <w:szCs w:val="22"/>
        </w:rPr>
        <w:tab/>
      </w:r>
      <w:r w:rsidRPr="005D354B">
        <w:rPr>
          <w:sz w:val="22"/>
          <w:szCs w:val="22"/>
        </w:rPr>
        <w:tab/>
      </w:r>
      <w:r w:rsidRPr="005D354B">
        <w:rPr>
          <w:sz w:val="22"/>
          <w:szCs w:val="22"/>
        </w:rPr>
        <w:tab/>
      </w:r>
      <w:r w:rsidRPr="005D354B">
        <w:rPr>
          <w:sz w:val="22"/>
          <w:szCs w:val="22"/>
        </w:rPr>
        <w:tab/>
      </w:r>
      <w:r w:rsidRPr="005D354B">
        <w:rPr>
          <w:sz w:val="22"/>
          <w:szCs w:val="22"/>
        </w:rPr>
        <w:tab/>
      </w:r>
      <w:r w:rsidRPr="005D354B">
        <w:rPr>
          <w:sz w:val="22"/>
          <w:szCs w:val="22"/>
        </w:rPr>
        <w:tab/>
      </w:r>
      <w:r>
        <w:rPr>
          <w:sz w:val="22"/>
          <w:szCs w:val="22"/>
        </w:rPr>
        <w:t xml:space="preserve">           </w:t>
      </w:r>
      <w:proofErr w:type="gramStart"/>
      <w:r>
        <w:rPr>
          <w:sz w:val="22"/>
          <w:szCs w:val="22"/>
        </w:rPr>
        <w:t xml:space="preserve">   «</w:t>
      </w:r>
      <w:proofErr w:type="gramEnd"/>
      <w:r>
        <w:rPr>
          <w:sz w:val="22"/>
          <w:szCs w:val="22"/>
        </w:rPr>
        <w:t xml:space="preserve">___»____ </w:t>
      </w:r>
      <w:r w:rsidRPr="005D354B">
        <w:rPr>
          <w:sz w:val="22"/>
          <w:szCs w:val="22"/>
        </w:rPr>
        <w:t xml:space="preserve"> 20</w:t>
      </w:r>
      <w:r>
        <w:rPr>
          <w:sz w:val="22"/>
          <w:szCs w:val="22"/>
        </w:rPr>
        <w:t>22</w:t>
      </w:r>
      <w:r w:rsidRPr="005D354B">
        <w:rPr>
          <w:sz w:val="22"/>
          <w:szCs w:val="22"/>
        </w:rPr>
        <w:t xml:space="preserve"> г.</w:t>
      </w:r>
    </w:p>
    <w:p w:rsidR="00DA18F6" w:rsidRDefault="00DA18F6" w:rsidP="00DA18F6">
      <w:pPr>
        <w:ind w:left="-142"/>
        <w:jc w:val="both"/>
        <w:rPr>
          <w:sz w:val="22"/>
          <w:szCs w:val="22"/>
        </w:rPr>
      </w:pPr>
    </w:p>
    <w:p w:rsidR="00DA18F6" w:rsidRPr="005D354B" w:rsidRDefault="00DA18F6" w:rsidP="00DA18F6">
      <w:pPr>
        <w:ind w:left="-142"/>
        <w:jc w:val="both"/>
        <w:rPr>
          <w:sz w:val="22"/>
          <w:szCs w:val="22"/>
        </w:rPr>
      </w:pPr>
      <w:r w:rsidRPr="005D354B">
        <w:rPr>
          <w:sz w:val="22"/>
          <w:szCs w:val="22"/>
        </w:rPr>
        <w:tab/>
      </w:r>
      <w:r>
        <w:rPr>
          <w:b/>
          <w:sz w:val="22"/>
          <w:szCs w:val="22"/>
        </w:rPr>
        <w:t>ТСЖ «СТИМУЛ»</w:t>
      </w:r>
      <w:r w:rsidRPr="005D354B">
        <w:rPr>
          <w:sz w:val="22"/>
          <w:szCs w:val="22"/>
        </w:rPr>
        <w:t>, именуемое в дальнейшем «Заказчик»</w:t>
      </w:r>
      <w:r>
        <w:rPr>
          <w:sz w:val="22"/>
          <w:szCs w:val="22"/>
        </w:rPr>
        <w:t xml:space="preserve">, в лице </w:t>
      </w:r>
      <w:r>
        <w:rPr>
          <w:sz w:val="22"/>
          <w:szCs w:val="22"/>
        </w:rPr>
        <w:t>Председателя</w:t>
      </w:r>
      <w:r>
        <w:rPr>
          <w:sz w:val="22"/>
          <w:szCs w:val="22"/>
        </w:rPr>
        <w:t xml:space="preserve"> Плоткиной Татьяны Зихануровны</w:t>
      </w:r>
      <w:r w:rsidRPr="005D354B">
        <w:rPr>
          <w:sz w:val="22"/>
          <w:szCs w:val="22"/>
        </w:rPr>
        <w:t>, де</w:t>
      </w:r>
      <w:r>
        <w:rPr>
          <w:sz w:val="22"/>
          <w:szCs w:val="22"/>
        </w:rPr>
        <w:t xml:space="preserve">йствующего на основании </w:t>
      </w:r>
      <w:r>
        <w:rPr>
          <w:sz w:val="22"/>
          <w:szCs w:val="22"/>
        </w:rPr>
        <w:t>Устава</w:t>
      </w:r>
      <w:r w:rsidRPr="005D354B">
        <w:rPr>
          <w:sz w:val="22"/>
          <w:szCs w:val="22"/>
        </w:rPr>
        <w:t xml:space="preserve">, с одной стороны, и </w:t>
      </w:r>
      <w:r>
        <w:rPr>
          <w:b/>
          <w:sz w:val="22"/>
          <w:szCs w:val="22"/>
        </w:rPr>
        <w:t>__________________________,</w:t>
      </w:r>
      <w:r w:rsidRPr="005D354B">
        <w:rPr>
          <w:sz w:val="22"/>
          <w:szCs w:val="22"/>
        </w:rPr>
        <w:t xml:space="preserve"> именуемое в дальнейшем «Подрядчик»</w:t>
      </w:r>
      <w:r>
        <w:rPr>
          <w:sz w:val="22"/>
          <w:szCs w:val="22"/>
        </w:rPr>
        <w:t>, в лице директора ___________________________</w:t>
      </w:r>
      <w:r w:rsidRPr="005D354B">
        <w:rPr>
          <w:sz w:val="22"/>
          <w:szCs w:val="22"/>
        </w:rPr>
        <w:t>, действую</w:t>
      </w:r>
      <w:r>
        <w:rPr>
          <w:sz w:val="22"/>
          <w:szCs w:val="22"/>
        </w:rPr>
        <w:t xml:space="preserve">щего на основании Устава, с другой стороны, </w:t>
      </w:r>
      <w:r w:rsidRPr="005D354B">
        <w:rPr>
          <w:sz w:val="22"/>
          <w:szCs w:val="22"/>
        </w:rPr>
        <w:t>заключили настоящий договор о нижеследующем.</w:t>
      </w:r>
    </w:p>
    <w:p w:rsidR="00DA18F6" w:rsidRDefault="00DA18F6" w:rsidP="00DA18F6">
      <w:pPr>
        <w:numPr>
          <w:ilvl w:val="0"/>
          <w:numId w:val="4"/>
        </w:numPr>
        <w:suppressAutoHyphens w:val="0"/>
        <w:spacing w:before="120" w:after="120"/>
        <w:ind w:left="-142" w:hanging="357"/>
        <w:jc w:val="center"/>
        <w:rPr>
          <w:b/>
          <w:sz w:val="22"/>
          <w:szCs w:val="22"/>
        </w:rPr>
      </w:pPr>
      <w:r w:rsidRPr="005D354B">
        <w:rPr>
          <w:b/>
          <w:sz w:val="22"/>
          <w:szCs w:val="22"/>
        </w:rPr>
        <w:t>Предмет договора</w:t>
      </w:r>
    </w:p>
    <w:p w:rsidR="00DA18F6" w:rsidRDefault="00DA18F6" w:rsidP="00DA18F6">
      <w:pPr>
        <w:ind w:left="-142" w:hanging="284"/>
        <w:jc w:val="both"/>
        <w:rPr>
          <w:b/>
        </w:rPr>
      </w:pPr>
      <w:r w:rsidRPr="005D354B">
        <w:rPr>
          <w:sz w:val="22"/>
          <w:szCs w:val="22"/>
        </w:rPr>
        <w:t>1.1. «Заказчик» поручает, а «Подрядчик» принимает на себя обязательства выполнить работы по капитальному ремонту многоквартирного дома, расположенного по адресу:</w:t>
      </w:r>
      <w:r>
        <w:rPr>
          <w:sz w:val="22"/>
          <w:szCs w:val="22"/>
        </w:rPr>
        <w:t xml:space="preserve"> Великий Новгород, ул. Коровникова, д. 15, к. 1 </w:t>
      </w:r>
      <w:r w:rsidRPr="005D354B">
        <w:rPr>
          <w:sz w:val="22"/>
          <w:szCs w:val="22"/>
        </w:rPr>
        <w:t>по следующим видам работ</w:t>
      </w:r>
      <w:r>
        <w:rPr>
          <w:sz w:val="22"/>
          <w:szCs w:val="22"/>
        </w:rPr>
        <w:t>, согласно проектной документации</w:t>
      </w:r>
      <w:r w:rsidRPr="005D354B">
        <w:rPr>
          <w:sz w:val="22"/>
          <w:szCs w:val="22"/>
        </w:rPr>
        <w:t>:</w:t>
      </w:r>
      <w:r>
        <w:rPr>
          <w:sz w:val="22"/>
          <w:szCs w:val="22"/>
        </w:rPr>
        <w:t xml:space="preserve"> </w:t>
      </w:r>
      <w:r w:rsidRPr="004F6A51">
        <w:rPr>
          <w:b/>
        </w:rPr>
        <w:t xml:space="preserve">- </w:t>
      </w:r>
      <w:r>
        <w:t xml:space="preserve">      - </w:t>
      </w:r>
      <w:r w:rsidRPr="004F6A51">
        <w:rPr>
          <w:b/>
        </w:rPr>
        <w:t>усиление ж\б свайных фундаментов (</w:t>
      </w:r>
      <w:r>
        <w:rPr>
          <w:b/>
        </w:rPr>
        <w:t>секции 5 /4-5 (в осях 4-5/</w:t>
      </w:r>
      <w:proofErr w:type="spellStart"/>
      <w:r>
        <w:rPr>
          <w:b/>
        </w:rPr>
        <w:t>Дс</w:t>
      </w:r>
      <w:proofErr w:type="spellEnd"/>
      <w:r>
        <w:rPr>
          <w:b/>
        </w:rPr>
        <w:t>; 5/</w:t>
      </w:r>
      <w:proofErr w:type="spellStart"/>
      <w:r>
        <w:rPr>
          <w:b/>
        </w:rPr>
        <w:t>Вс-Дс</w:t>
      </w:r>
      <w:proofErr w:type="spellEnd"/>
      <w:r>
        <w:rPr>
          <w:b/>
        </w:rPr>
        <w:t xml:space="preserve">, шахта лифта); (блок секции 031 осях Ж-Л), благоустройство территории. </w:t>
      </w:r>
    </w:p>
    <w:p w:rsidR="00DA18F6" w:rsidRPr="005D354B" w:rsidRDefault="00DA18F6" w:rsidP="00DA18F6">
      <w:pPr>
        <w:ind w:left="-142" w:hanging="360"/>
        <w:jc w:val="both"/>
        <w:rPr>
          <w:sz w:val="22"/>
          <w:szCs w:val="22"/>
        </w:rPr>
      </w:pPr>
      <w:r>
        <w:rPr>
          <w:sz w:val="22"/>
          <w:szCs w:val="22"/>
        </w:rPr>
        <w:t xml:space="preserve">     </w:t>
      </w:r>
      <w:r w:rsidRPr="005D354B">
        <w:rPr>
          <w:sz w:val="22"/>
          <w:szCs w:val="22"/>
        </w:rPr>
        <w:t xml:space="preserve"> «Заказчик» принимает и оплачивает указанные работы по условиям настоящего договора. Объем и содержание работ определяется дефектной ведомостью (Приложение №1), предложенная заказчиком цена договора подтверждается сметой (Приложение №2), являющимися неотъемлемой частью настоящего договора</w:t>
      </w:r>
      <w:r>
        <w:rPr>
          <w:sz w:val="22"/>
          <w:szCs w:val="22"/>
        </w:rPr>
        <w:t>.</w:t>
      </w:r>
    </w:p>
    <w:p w:rsidR="00DA18F6" w:rsidRDefault="00DA18F6" w:rsidP="00DA18F6">
      <w:pPr>
        <w:numPr>
          <w:ilvl w:val="0"/>
          <w:numId w:val="4"/>
        </w:numPr>
        <w:suppressAutoHyphens w:val="0"/>
        <w:spacing w:before="120" w:after="120"/>
        <w:ind w:left="-142" w:hanging="357"/>
        <w:jc w:val="center"/>
        <w:rPr>
          <w:b/>
          <w:sz w:val="22"/>
          <w:szCs w:val="22"/>
        </w:rPr>
      </w:pPr>
      <w:r w:rsidRPr="005D354B">
        <w:rPr>
          <w:b/>
          <w:sz w:val="22"/>
          <w:szCs w:val="22"/>
        </w:rPr>
        <w:t>Стоимость работ</w:t>
      </w:r>
    </w:p>
    <w:p w:rsidR="00DA18F6" w:rsidRDefault="00DA18F6" w:rsidP="00DA18F6">
      <w:pPr>
        <w:numPr>
          <w:ilvl w:val="1"/>
          <w:numId w:val="4"/>
        </w:numPr>
        <w:tabs>
          <w:tab w:val="clear" w:pos="1098"/>
        </w:tabs>
        <w:suppressAutoHyphens w:val="0"/>
        <w:ind w:left="-142" w:hanging="284"/>
        <w:jc w:val="both"/>
        <w:rPr>
          <w:sz w:val="22"/>
          <w:szCs w:val="22"/>
        </w:rPr>
      </w:pPr>
      <w:r w:rsidRPr="005D354B">
        <w:rPr>
          <w:sz w:val="22"/>
          <w:szCs w:val="22"/>
        </w:rPr>
        <w:t>Стоимость работ, выполняемых в соответствии с настоящим договором, составляет</w:t>
      </w:r>
      <w:r>
        <w:rPr>
          <w:sz w:val="22"/>
          <w:szCs w:val="22"/>
        </w:rPr>
        <w:t>:</w:t>
      </w:r>
    </w:p>
    <w:p w:rsidR="00DA18F6" w:rsidRDefault="00DA18F6" w:rsidP="00DA18F6">
      <w:pPr>
        <w:ind w:left="-142" w:hanging="284"/>
        <w:jc w:val="both"/>
        <w:rPr>
          <w:b/>
        </w:rPr>
      </w:pPr>
      <w:r>
        <w:t xml:space="preserve">      </w:t>
      </w:r>
      <w:r w:rsidRPr="004F6A51">
        <w:rPr>
          <w:b/>
        </w:rPr>
        <w:t>усиление ж\б свайных фундаментов (</w:t>
      </w:r>
      <w:r>
        <w:rPr>
          <w:b/>
        </w:rPr>
        <w:t>секции 5 /4-5 (в осях 4-5/</w:t>
      </w:r>
      <w:proofErr w:type="spellStart"/>
      <w:r>
        <w:rPr>
          <w:b/>
        </w:rPr>
        <w:t>Дс</w:t>
      </w:r>
      <w:proofErr w:type="spellEnd"/>
      <w:r>
        <w:rPr>
          <w:b/>
        </w:rPr>
        <w:t>; 5/</w:t>
      </w:r>
      <w:proofErr w:type="spellStart"/>
      <w:r>
        <w:rPr>
          <w:b/>
        </w:rPr>
        <w:t>Вс-Дс</w:t>
      </w:r>
      <w:proofErr w:type="spellEnd"/>
      <w:r>
        <w:rPr>
          <w:b/>
        </w:rPr>
        <w:t>, шахта</w:t>
      </w:r>
    </w:p>
    <w:p w:rsidR="00DA18F6" w:rsidRDefault="00DA18F6" w:rsidP="00DA18F6">
      <w:pPr>
        <w:ind w:left="-142" w:hanging="284"/>
        <w:jc w:val="both"/>
        <w:rPr>
          <w:b/>
        </w:rPr>
      </w:pPr>
      <w:r>
        <w:rPr>
          <w:b/>
        </w:rPr>
        <w:t xml:space="preserve">     лифта); (блок секции 031 осях Ж-Л), благоустройство территории. – 4 </w:t>
      </w:r>
      <w:r>
        <w:rPr>
          <w:b/>
        </w:rPr>
        <w:t>300</w:t>
      </w:r>
      <w:r>
        <w:rPr>
          <w:b/>
        </w:rPr>
        <w:t xml:space="preserve"> </w:t>
      </w:r>
      <w:r>
        <w:rPr>
          <w:b/>
        </w:rPr>
        <w:t>430</w:t>
      </w:r>
      <w:r>
        <w:rPr>
          <w:b/>
        </w:rPr>
        <w:t>,00</w:t>
      </w:r>
    </w:p>
    <w:p w:rsidR="00DA18F6" w:rsidRDefault="00DA18F6" w:rsidP="00DA18F6">
      <w:pPr>
        <w:ind w:left="-142" w:hanging="284"/>
        <w:jc w:val="both"/>
        <w:rPr>
          <w:b/>
        </w:rPr>
      </w:pPr>
      <w:r>
        <w:rPr>
          <w:b/>
        </w:rPr>
        <w:t xml:space="preserve">       (Четыре миллиона </w:t>
      </w:r>
      <w:r>
        <w:rPr>
          <w:b/>
        </w:rPr>
        <w:t>триста тысяч четыреста тридцать</w:t>
      </w:r>
      <w:r>
        <w:rPr>
          <w:b/>
        </w:rPr>
        <w:t xml:space="preserve">) руб. 00 коп. </w:t>
      </w:r>
    </w:p>
    <w:p w:rsidR="00DA18F6" w:rsidRDefault="00DA18F6" w:rsidP="00DA18F6">
      <w:pPr>
        <w:ind w:left="-142" w:hanging="284"/>
        <w:jc w:val="both"/>
        <w:rPr>
          <w:sz w:val="22"/>
          <w:szCs w:val="22"/>
        </w:rPr>
      </w:pPr>
      <w:r>
        <w:rPr>
          <w:sz w:val="22"/>
          <w:szCs w:val="22"/>
        </w:rPr>
        <w:t xml:space="preserve">2.2.  </w:t>
      </w:r>
      <w:r w:rsidRPr="005D354B">
        <w:rPr>
          <w:sz w:val="22"/>
          <w:szCs w:val="22"/>
        </w:rPr>
        <w:t>В случае изменения по согласованию сторон стоимости работ, установленной п.2.1. настоящего</w:t>
      </w:r>
    </w:p>
    <w:p w:rsidR="00DA18F6" w:rsidRDefault="00DA18F6" w:rsidP="00DA18F6">
      <w:pPr>
        <w:ind w:left="1080" w:right="180" w:hanging="1506"/>
        <w:jc w:val="both"/>
        <w:rPr>
          <w:sz w:val="22"/>
          <w:szCs w:val="22"/>
        </w:rPr>
      </w:pPr>
      <w:r>
        <w:rPr>
          <w:sz w:val="22"/>
          <w:szCs w:val="22"/>
        </w:rPr>
        <w:t xml:space="preserve">       </w:t>
      </w:r>
      <w:r w:rsidRPr="005D354B">
        <w:rPr>
          <w:sz w:val="22"/>
          <w:szCs w:val="22"/>
        </w:rPr>
        <w:t xml:space="preserve"> договора, стороны подписывают Дополнительное соглашение.</w:t>
      </w:r>
    </w:p>
    <w:p w:rsidR="00DA18F6" w:rsidRDefault="00DA18F6" w:rsidP="00DA18F6">
      <w:pPr>
        <w:ind w:left="1080" w:hanging="1506"/>
        <w:jc w:val="both"/>
        <w:rPr>
          <w:sz w:val="22"/>
          <w:szCs w:val="22"/>
        </w:rPr>
      </w:pPr>
      <w:r w:rsidRPr="005D354B">
        <w:rPr>
          <w:sz w:val="22"/>
          <w:szCs w:val="22"/>
        </w:rPr>
        <w:t>2.3.</w:t>
      </w:r>
      <w:r>
        <w:rPr>
          <w:sz w:val="22"/>
          <w:szCs w:val="22"/>
        </w:rPr>
        <w:t xml:space="preserve">  Условия авансирования в соответствии с условиями «Подпрограммы».</w:t>
      </w:r>
    </w:p>
    <w:p w:rsidR="00DA18F6" w:rsidRDefault="00DA18F6" w:rsidP="00DA18F6">
      <w:pPr>
        <w:ind w:left="1080" w:hanging="1506"/>
        <w:jc w:val="both"/>
        <w:rPr>
          <w:sz w:val="22"/>
          <w:szCs w:val="22"/>
        </w:rPr>
      </w:pPr>
      <w:r>
        <w:rPr>
          <w:sz w:val="22"/>
          <w:szCs w:val="22"/>
        </w:rPr>
        <w:t xml:space="preserve">2.4.  </w:t>
      </w:r>
      <w:r w:rsidRPr="00451E63">
        <w:rPr>
          <w:sz w:val="22"/>
          <w:szCs w:val="22"/>
        </w:rPr>
        <w:t>Оплата работ осуществляется путем перечисления на расчетный счет «Подрядчика» денежных</w:t>
      </w:r>
    </w:p>
    <w:p w:rsidR="00DA18F6" w:rsidRPr="00451E63" w:rsidRDefault="00DA18F6" w:rsidP="00DA18F6">
      <w:pPr>
        <w:ind w:left="1080" w:hanging="1506"/>
        <w:jc w:val="both"/>
        <w:rPr>
          <w:sz w:val="22"/>
          <w:szCs w:val="22"/>
        </w:rPr>
      </w:pPr>
      <w:r>
        <w:rPr>
          <w:sz w:val="22"/>
          <w:szCs w:val="22"/>
        </w:rPr>
        <w:t xml:space="preserve">       </w:t>
      </w:r>
      <w:r w:rsidRPr="00451E63">
        <w:rPr>
          <w:sz w:val="22"/>
          <w:szCs w:val="22"/>
        </w:rPr>
        <w:t xml:space="preserve"> средств </w:t>
      </w:r>
      <w:r w:rsidRPr="004F6A51">
        <w:rPr>
          <w:sz w:val="22"/>
          <w:szCs w:val="22"/>
        </w:rPr>
        <w:t>после завершения работ и подписания Сторонами актов выполненных работ.</w:t>
      </w:r>
    </w:p>
    <w:p w:rsidR="00DA18F6" w:rsidRPr="005D354B" w:rsidRDefault="00DA18F6" w:rsidP="00DA18F6">
      <w:pPr>
        <w:ind w:right="180" w:hanging="1506"/>
        <w:jc w:val="both"/>
        <w:rPr>
          <w:sz w:val="22"/>
          <w:szCs w:val="22"/>
        </w:rPr>
      </w:pPr>
      <w:r>
        <w:rPr>
          <w:sz w:val="22"/>
          <w:szCs w:val="22"/>
        </w:rPr>
        <w:t xml:space="preserve">                    </w:t>
      </w:r>
      <w:r w:rsidRPr="005D354B">
        <w:rPr>
          <w:sz w:val="22"/>
          <w:szCs w:val="22"/>
        </w:rPr>
        <w:t>2.</w:t>
      </w:r>
      <w:r>
        <w:rPr>
          <w:sz w:val="22"/>
          <w:szCs w:val="22"/>
        </w:rPr>
        <w:t>5</w:t>
      </w:r>
      <w:r w:rsidRPr="005D354B">
        <w:rPr>
          <w:sz w:val="22"/>
          <w:szCs w:val="22"/>
        </w:rPr>
        <w:t xml:space="preserve">. </w:t>
      </w:r>
      <w:r>
        <w:rPr>
          <w:sz w:val="22"/>
          <w:szCs w:val="22"/>
        </w:rPr>
        <w:t xml:space="preserve"> </w:t>
      </w:r>
      <w:r w:rsidRPr="005D354B">
        <w:rPr>
          <w:sz w:val="22"/>
          <w:szCs w:val="22"/>
        </w:rPr>
        <w:t>Датой оплаты считается дата списания денежных средств со счета Заказчика.</w:t>
      </w:r>
    </w:p>
    <w:p w:rsidR="00DA18F6" w:rsidRPr="00451E63" w:rsidRDefault="00DA18F6" w:rsidP="00DA18F6">
      <w:pPr>
        <w:numPr>
          <w:ilvl w:val="0"/>
          <w:numId w:val="4"/>
        </w:numPr>
        <w:suppressAutoHyphens w:val="0"/>
        <w:spacing w:before="120" w:after="120"/>
        <w:ind w:left="357" w:hanging="357"/>
        <w:jc w:val="center"/>
        <w:rPr>
          <w:b/>
          <w:sz w:val="22"/>
          <w:szCs w:val="22"/>
        </w:rPr>
      </w:pPr>
      <w:r w:rsidRPr="005D354B">
        <w:rPr>
          <w:b/>
          <w:sz w:val="22"/>
          <w:szCs w:val="22"/>
        </w:rPr>
        <w:t>Платежи, расчеты, затраты</w:t>
      </w:r>
    </w:p>
    <w:p w:rsidR="00DA18F6" w:rsidRDefault="00DA18F6" w:rsidP="00DA18F6">
      <w:pPr>
        <w:ind w:right="180" w:hanging="426"/>
        <w:jc w:val="both"/>
        <w:rPr>
          <w:sz w:val="22"/>
          <w:szCs w:val="22"/>
        </w:rPr>
      </w:pPr>
      <w:r>
        <w:rPr>
          <w:sz w:val="22"/>
          <w:szCs w:val="22"/>
        </w:rPr>
        <w:t xml:space="preserve">3.2.     </w:t>
      </w:r>
      <w:r w:rsidRPr="005D354B">
        <w:rPr>
          <w:sz w:val="22"/>
          <w:szCs w:val="22"/>
        </w:rPr>
        <w:t>Расчет за выполненные по настоящему договору работы производится на основании акта рабочей комиссии о приемке в эксплуатацию законченных капитальным ремонтом элементов здания, акта выполненных работ и сданных и принятых «Заказчиком» актов выполненных работ по формам КС-2, КС-3, при условии, что работы выполнены надлежащим образом и в установленный срок.</w:t>
      </w:r>
    </w:p>
    <w:p w:rsidR="00DA18F6" w:rsidRDefault="00DA18F6" w:rsidP="00DA18F6">
      <w:pPr>
        <w:ind w:right="180" w:hanging="426"/>
        <w:jc w:val="center"/>
        <w:rPr>
          <w:b/>
          <w:sz w:val="22"/>
          <w:szCs w:val="22"/>
        </w:rPr>
      </w:pPr>
      <w:r>
        <w:rPr>
          <w:b/>
          <w:sz w:val="22"/>
          <w:szCs w:val="22"/>
        </w:rPr>
        <w:t>4. Сроки выполнения работ</w:t>
      </w:r>
    </w:p>
    <w:p w:rsidR="00DA18F6" w:rsidRDefault="00DA18F6" w:rsidP="00DA18F6">
      <w:pPr>
        <w:ind w:right="180" w:hanging="426"/>
        <w:jc w:val="center"/>
        <w:rPr>
          <w:b/>
          <w:sz w:val="22"/>
          <w:szCs w:val="22"/>
        </w:rPr>
      </w:pPr>
    </w:p>
    <w:p w:rsidR="00DA18F6" w:rsidRDefault="00DA18F6" w:rsidP="00DA18F6">
      <w:pPr>
        <w:ind w:right="180" w:hanging="426"/>
        <w:jc w:val="both"/>
        <w:rPr>
          <w:sz w:val="22"/>
          <w:szCs w:val="22"/>
        </w:rPr>
      </w:pPr>
      <w:r>
        <w:rPr>
          <w:sz w:val="22"/>
          <w:szCs w:val="22"/>
        </w:rPr>
        <w:t xml:space="preserve">4.1. Работы по настоящему Договору должны быть выполнены «Подрядчиком» в полном объеме, предусмотренном дефектной ведомостью, в соответствии со строительными нормами и правилами. Начало работ – </w:t>
      </w:r>
      <w:r>
        <w:rPr>
          <w:b/>
          <w:sz w:val="22"/>
          <w:szCs w:val="22"/>
        </w:rPr>
        <w:t>со дня подписания настоящего Договора</w:t>
      </w:r>
      <w:r>
        <w:rPr>
          <w:sz w:val="22"/>
          <w:szCs w:val="22"/>
        </w:rPr>
        <w:t xml:space="preserve">. Окончание всех работ на объекте – не позднее </w:t>
      </w:r>
      <w:r w:rsidR="00D23460">
        <w:rPr>
          <w:sz w:val="22"/>
          <w:szCs w:val="22"/>
        </w:rPr>
        <w:t xml:space="preserve">23 </w:t>
      </w:r>
      <w:r>
        <w:rPr>
          <w:sz w:val="22"/>
          <w:szCs w:val="22"/>
        </w:rPr>
        <w:t>декабря 20</w:t>
      </w:r>
      <w:r>
        <w:rPr>
          <w:sz w:val="22"/>
          <w:szCs w:val="22"/>
        </w:rPr>
        <w:t>22</w:t>
      </w:r>
      <w:r>
        <w:rPr>
          <w:sz w:val="22"/>
          <w:szCs w:val="22"/>
        </w:rPr>
        <w:t xml:space="preserve"> года.</w:t>
      </w:r>
    </w:p>
    <w:p w:rsidR="00DA18F6" w:rsidRDefault="00DA18F6" w:rsidP="00DA18F6">
      <w:pPr>
        <w:ind w:right="180" w:hanging="426"/>
        <w:jc w:val="both"/>
        <w:rPr>
          <w:sz w:val="22"/>
          <w:szCs w:val="22"/>
        </w:rPr>
      </w:pPr>
      <w:r>
        <w:rPr>
          <w:sz w:val="22"/>
          <w:szCs w:val="22"/>
        </w:rPr>
        <w:t xml:space="preserve">4.2. Если в процессе выполнения работ возникает необходимость корректировки сроков окончания работ, то такие изменения могут производиться по согласованию Сторон после составления </w:t>
      </w:r>
      <w:r>
        <w:rPr>
          <w:sz w:val="22"/>
          <w:szCs w:val="22"/>
        </w:rPr>
        <w:lastRenderedPageBreak/>
        <w:t>двустороннего акта между «Заказчиком» и «Подрядчиком» о причинах корректировки сроков, с оформлением дополнительного соглашения к Договору в установленном порядке.</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Права и обязанности «Заказчика»</w:t>
      </w:r>
    </w:p>
    <w:p w:rsidR="00DA18F6" w:rsidRDefault="00DA18F6" w:rsidP="00DA18F6">
      <w:pPr>
        <w:numPr>
          <w:ilvl w:val="1"/>
          <w:numId w:val="6"/>
        </w:numPr>
        <w:tabs>
          <w:tab w:val="num" w:pos="720"/>
        </w:tabs>
        <w:suppressAutoHyphens w:val="0"/>
        <w:spacing w:line="360" w:lineRule="auto"/>
        <w:ind w:left="777" w:right="181" w:hanging="237"/>
        <w:jc w:val="both"/>
        <w:rPr>
          <w:b/>
          <w:sz w:val="22"/>
          <w:szCs w:val="22"/>
        </w:rPr>
      </w:pPr>
      <w:r>
        <w:rPr>
          <w:b/>
          <w:sz w:val="22"/>
          <w:szCs w:val="22"/>
        </w:rPr>
        <w:t>«Заказчик» обязуется:</w:t>
      </w:r>
    </w:p>
    <w:p w:rsidR="00DA18F6"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До начала работ оповестить нанимателей и собственников жилых помещений в многоквартирном доме о планируемых работах и сроках проведения:</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 xml:space="preserve">Рассмотреть, согласовать и подписать в течение 5 дней представленный «Подрядчиком» календарный график производства работ; </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Принять акты выполненных работ по формам КС-2, КС-3 и осуществить оплату в соответствии с условиями настоящего Договора при выполнении работ по настоящему Договору надлежащим образом;</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Обеспечить беспрепятственный проход на объект «Заказчика» персонала «Подрядчика» по заблаговременно поданным спискам и подъезд грузовых машин с прицепами на территорию объекта по заявкам «Подрядчика»;</w:t>
      </w:r>
    </w:p>
    <w:p w:rsidR="00DA18F6" w:rsidRDefault="00DA18F6" w:rsidP="00DA18F6">
      <w:pPr>
        <w:numPr>
          <w:ilvl w:val="2"/>
          <w:numId w:val="6"/>
        </w:numPr>
        <w:tabs>
          <w:tab w:val="clear" w:pos="1980"/>
          <w:tab w:val="num" w:pos="540"/>
          <w:tab w:val="num" w:pos="1080"/>
        </w:tabs>
        <w:suppressAutoHyphens w:val="0"/>
        <w:ind w:left="540" w:right="180" w:hanging="180"/>
        <w:jc w:val="both"/>
        <w:rPr>
          <w:sz w:val="22"/>
          <w:szCs w:val="22"/>
        </w:rPr>
      </w:pPr>
      <w:r>
        <w:rPr>
          <w:sz w:val="22"/>
          <w:szCs w:val="22"/>
        </w:rPr>
        <w:t>Принимать участие в работе по приемке выполненных по настоящему Договору работ;</w:t>
      </w:r>
    </w:p>
    <w:p w:rsidR="00DA18F6" w:rsidRDefault="00DA18F6" w:rsidP="00DA18F6">
      <w:pPr>
        <w:numPr>
          <w:ilvl w:val="2"/>
          <w:numId w:val="6"/>
        </w:numPr>
        <w:tabs>
          <w:tab w:val="clear" w:pos="1980"/>
          <w:tab w:val="num" w:pos="540"/>
          <w:tab w:val="num" w:pos="1080"/>
        </w:tabs>
        <w:suppressAutoHyphens w:val="0"/>
        <w:ind w:left="540" w:right="180" w:hanging="180"/>
        <w:jc w:val="both"/>
        <w:rPr>
          <w:sz w:val="22"/>
          <w:szCs w:val="22"/>
        </w:rPr>
      </w:pPr>
      <w:r>
        <w:rPr>
          <w:sz w:val="22"/>
          <w:szCs w:val="22"/>
        </w:rPr>
        <w:t>Контролировать ход подготовительных и ремонтных работ по срокам их исполнения;</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Организовать приемку и ввод в эксплуатацию многоквартирного дома после капитального ремонта с участием представителей Сторон настоящего договора, уполномоченных представителей собственником многоквартирного дома, представителя Администрации Великого Новгорода.</w:t>
      </w:r>
    </w:p>
    <w:p w:rsidR="00DA18F6" w:rsidRDefault="00DA18F6" w:rsidP="00DA18F6">
      <w:pPr>
        <w:numPr>
          <w:ilvl w:val="1"/>
          <w:numId w:val="6"/>
        </w:numPr>
        <w:suppressAutoHyphens w:val="0"/>
        <w:spacing w:before="120" w:after="120" w:line="360" w:lineRule="auto"/>
        <w:ind w:left="777" w:right="181" w:hanging="238"/>
        <w:jc w:val="both"/>
        <w:rPr>
          <w:b/>
          <w:sz w:val="22"/>
          <w:szCs w:val="22"/>
        </w:rPr>
      </w:pPr>
      <w:r>
        <w:rPr>
          <w:b/>
          <w:sz w:val="22"/>
          <w:szCs w:val="22"/>
        </w:rPr>
        <w:t>«Заказчик» имеет право:</w:t>
      </w:r>
    </w:p>
    <w:p w:rsidR="00DA18F6" w:rsidRDefault="00DA18F6" w:rsidP="00DA18F6">
      <w:pPr>
        <w:numPr>
          <w:ilvl w:val="2"/>
          <w:numId w:val="6"/>
        </w:numPr>
        <w:tabs>
          <w:tab w:val="num" w:pos="1080"/>
        </w:tabs>
        <w:suppressAutoHyphens w:val="0"/>
        <w:ind w:left="1080"/>
        <w:jc w:val="both"/>
        <w:rPr>
          <w:sz w:val="22"/>
          <w:szCs w:val="22"/>
        </w:rPr>
      </w:pPr>
      <w:r>
        <w:rPr>
          <w:sz w:val="22"/>
          <w:szCs w:val="22"/>
        </w:rPr>
        <w:t xml:space="preserve">Контролировать целевое использование «Подрядчиком» финансовых средств, в ходе </w:t>
      </w:r>
      <w:r w:rsidRPr="00A83F48">
        <w:rPr>
          <w:sz w:val="22"/>
          <w:szCs w:val="22"/>
        </w:rPr>
        <w:t xml:space="preserve">                                                                                                                                               </w:t>
      </w:r>
      <w:r>
        <w:rPr>
          <w:sz w:val="22"/>
          <w:szCs w:val="22"/>
        </w:rPr>
        <w:t>реализации Договора;</w:t>
      </w:r>
    </w:p>
    <w:p w:rsidR="00DA18F6" w:rsidRDefault="00DA18F6" w:rsidP="00DA18F6">
      <w:pPr>
        <w:numPr>
          <w:ilvl w:val="2"/>
          <w:numId w:val="6"/>
        </w:numPr>
        <w:tabs>
          <w:tab w:val="clear" w:pos="1980"/>
          <w:tab w:val="num" w:pos="360"/>
        </w:tabs>
        <w:suppressAutoHyphens w:val="0"/>
        <w:ind w:left="1080" w:right="180"/>
        <w:jc w:val="both"/>
        <w:rPr>
          <w:sz w:val="22"/>
          <w:szCs w:val="22"/>
        </w:rPr>
      </w:pPr>
      <w:r>
        <w:rPr>
          <w:sz w:val="22"/>
          <w:szCs w:val="22"/>
        </w:rPr>
        <w:t>Проверять ход и качество выполнения работ, качество используемых «</w:t>
      </w:r>
      <w:proofErr w:type="gramStart"/>
      <w:r>
        <w:rPr>
          <w:sz w:val="22"/>
          <w:szCs w:val="22"/>
        </w:rPr>
        <w:t xml:space="preserve">Подрядчиком» </w:t>
      </w:r>
      <w:r w:rsidRPr="00A83F48">
        <w:rPr>
          <w:sz w:val="22"/>
          <w:szCs w:val="22"/>
        </w:rPr>
        <w:t xml:space="preserve">  </w:t>
      </w:r>
      <w:proofErr w:type="gramEnd"/>
      <w:r w:rsidRPr="00A83F48">
        <w:rPr>
          <w:sz w:val="22"/>
          <w:szCs w:val="22"/>
        </w:rPr>
        <w:t xml:space="preserve">     </w:t>
      </w:r>
      <w:r>
        <w:rPr>
          <w:sz w:val="22"/>
          <w:szCs w:val="22"/>
        </w:rPr>
        <w:t>материалов, необходимость проведения мероприятий по восполнению допущенного отставания от календарного графика  производства работ, устранения дефектов;</w:t>
      </w:r>
    </w:p>
    <w:p w:rsidR="00DA18F6" w:rsidRDefault="00DA18F6" w:rsidP="00DA18F6">
      <w:pPr>
        <w:numPr>
          <w:ilvl w:val="2"/>
          <w:numId w:val="6"/>
        </w:numPr>
        <w:tabs>
          <w:tab w:val="clear" w:pos="1980"/>
          <w:tab w:val="num" w:pos="1080"/>
        </w:tabs>
        <w:suppressAutoHyphens w:val="0"/>
        <w:ind w:left="540" w:right="180" w:hanging="180"/>
        <w:jc w:val="both"/>
        <w:rPr>
          <w:sz w:val="22"/>
          <w:szCs w:val="22"/>
        </w:rPr>
      </w:pPr>
      <w:r>
        <w:rPr>
          <w:sz w:val="22"/>
          <w:szCs w:val="22"/>
        </w:rPr>
        <w:t>Проводить контрольные обмеры выполняемых по настоящему Договору работ;</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вести ежедневный контроль за ходом и качеством работ, выполняемых по настоящему Договору;</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Производить освидетельствование скрытых работ и промежуточную приемку ответственных конструкций совместно с представителем «Контролирующей организации»;</w:t>
      </w:r>
    </w:p>
    <w:p w:rsidR="00DA18F6" w:rsidRDefault="00DA18F6" w:rsidP="00DA18F6">
      <w:pPr>
        <w:numPr>
          <w:ilvl w:val="2"/>
          <w:numId w:val="6"/>
        </w:numPr>
        <w:tabs>
          <w:tab w:val="clear" w:pos="1980"/>
          <w:tab w:val="num" w:pos="1080"/>
        </w:tabs>
        <w:suppressAutoHyphens w:val="0"/>
        <w:ind w:left="540" w:right="180" w:hanging="180"/>
        <w:jc w:val="both"/>
        <w:rPr>
          <w:sz w:val="22"/>
          <w:szCs w:val="22"/>
        </w:rPr>
      </w:pPr>
      <w:r>
        <w:rPr>
          <w:sz w:val="22"/>
          <w:szCs w:val="22"/>
        </w:rPr>
        <w:t>Принимать решение о временном прекращении проведения капитального ремонта;</w:t>
      </w:r>
    </w:p>
    <w:p w:rsidR="00DA18F6" w:rsidRDefault="00DA18F6" w:rsidP="00DA18F6">
      <w:pPr>
        <w:numPr>
          <w:ilvl w:val="2"/>
          <w:numId w:val="6"/>
        </w:numPr>
        <w:tabs>
          <w:tab w:val="num" w:pos="1080"/>
        </w:tabs>
        <w:suppressAutoHyphens w:val="0"/>
        <w:ind w:left="1080" w:right="180"/>
        <w:jc w:val="both"/>
        <w:rPr>
          <w:sz w:val="22"/>
          <w:szCs w:val="22"/>
        </w:rPr>
      </w:pPr>
      <w:r>
        <w:rPr>
          <w:sz w:val="22"/>
          <w:szCs w:val="22"/>
        </w:rPr>
        <w:t>При обнаружении отступления от проекта, использование материалов и выполненных работ, качество которых не отвечает требованиям ТУ, ГОСТ и СНиП, приостанавливать работы до исправления обнаруженных дефектов и предъявлять виновной стороне предусмотренные Договором санкции.</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Права и обязанности Подрядчика</w:t>
      </w:r>
    </w:p>
    <w:p w:rsidR="00DA18F6" w:rsidRDefault="00DA18F6" w:rsidP="00DA18F6">
      <w:pPr>
        <w:numPr>
          <w:ilvl w:val="1"/>
          <w:numId w:val="6"/>
        </w:numPr>
        <w:suppressAutoHyphens w:val="0"/>
        <w:ind w:right="180"/>
        <w:jc w:val="both"/>
        <w:rPr>
          <w:b/>
          <w:sz w:val="22"/>
          <w:szCs w:val="22"/>
        </w:rPr>
      </w:pPr>
      <w:r>
        <w:rPr>
          <w:b/>
          <w:sz w:val="22"/>
          <w:szCs w:val="22"/>
        </w:rPr>
        <w:t>«Подрядчик» вправе:</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Т</w:t>
      </w:r>
      <w:r w:rsidRPr="005D354B">
        <w:rPr>
          <w:sz w:val="22"/>
          <w:szCs w:val="22"/>
        </w:rPr>
        <w:t>ребовать оплаты надлежащим образом выполненных работ в соответствии с условиями настоящего Договора;</w:t>
      </w:r>
    </w:p>
    <w:p w:rsidR="00DA18F6" w:rsidRPr="005D354B" w:rsidRDefault="00DA18F6" w:rsidP="00DA18F6">
      <w:pPr>
        <w:numPr>
          <w:ilvl w:val="1"/>
          <w:numId w:val="6"/>
        </w:numPr>
        <w:suppressAutoHyphens w:val="0"/>
        <w:ind w:right="180"/>
        <w:jc w:val="both"/>
        <w:rPr>
          <w:b/>
          <w:sz w:val="22"/>
          <w:szCs w:val="22"/>
        </w:rPr>
      </w:pPr>
      <w:r w:rsidRPr="005D354B">
        <w:rPr>
          <w:b/>
          <w:sz w:val="22"/>
          <w:szCs w:val="22"/>
        </w:rPr>
        <w:t xml:space="preserve"> «Подрядчик» обязан:</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В</w:t>
      </w:r>
      <w:r w:rsidRPr="005D354B">
        <w:rPr>
          <w:sz w:val="22"/>
          <w:szCs w:val="22"/>
        </w:rPr>
        <w:t xml:space="preserve">ести общий журнал производства работ установленного образца в соответствии с Порядком ведения общего и (или) специального журнала учета выполнения работ при строительстве, капитальном ремонте объектов капитального строительства (РД-11-052007), утвержденным приказом Федеральной службы по экологическому, технологическому и атомному надзору от 12 января </w:t>
      </w:r>
      <w:smartTag w:uri="urn:schemas-microsoft-com:office:smarttags" w:element="metricconverter">
        <w:smartTagPr>
          <w:attr w:name="ProductID" w:val="2007 г"/>
        </w:smartTagPr>
        <w:r w:rsidRPr="005D354B">
          <w:rPr>
            <w:sz w:val="22"/>
            <w:szCs w:val="22"/>
          </w:rPr>
          <w:t>2007 г</w:t>
        </w:r>
      </w:smartTag>
      <w:r w:rsidRPr="005D354B">
        <w:rPr>
          <w:sz w:val="22"/>
          <w:szCs w:val="22"/>
        </w:rPr>
        <w:t xml:space="preserve"> №7;</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В</w:t>
      </w:r>
      <w:r w:rsidRPr="005D354B">
        <w:rPr>
          <w:sz w:val="22"/>
          <w:szCs w:val="22"/>
        </w:rPr>
        <w:t xml:space="preserve">ести исполнительную документацию в соответствии с Требованиями к составу и порядку ведения исполнительной документации при строительстве, реконструкции, капитальном ремонте объектов капитального строительства и требования, предъявляемые к актам освидетельствования работ, конструкций, участков сетей инженерно-технического обеспечения (РД-11-020 2006), утвержденными приказом Федеральной службы по экологическому, технологическому и атомному надзору от 26 декабря </w:t>
      </w:r>
      <w:smartTag w:uri="urn:schemas-microsoft-com:office:smarttags" w:element="metricconverter">
        <w:smartTagPr>
          <w:attr w:name="ProductID" w:val="2006 г"/>
        </w:smartTagPr>
        <w:r w:rsidRPr="005D354B">
          <w:rPr>
            <w:sz w:val="22"/>
            <w:szCs w:val="22"/>
          </w:rPr>
          <w:t>2006 г</w:t>
        </w:r>
      </w:smartTag>
      <w:r w:rsidRPr="005D354B">
        <w:rPr>
          <w:sz w:val="22"/>
          <w:szCs w:val="22"/>
        </w:rPr>
        <w:t>. № 1128;</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lastRenderedPageBreak/>
        <w:t>В</w:t>
      </w:r>
      <w:r w:rsidRPr="005D354B">
        <w:rPr>
          <w:sz w:val="22"/>
          <w:szCs w:val="22"/>
        </w:rPr>
        <w:t xml:space="preserve"> течение 5 дней после подписания настоящего Договора назначить своего ответственного исполнителя, имеющего право производить работы на объекте и обеспечивать получение согласований и разрешений на производство работ;</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О</w:t>
      </w:r>
      <w:r w:rsidRPr="005D354B">
        <w:rPr>
          <w:sz w:val="22"/>
          <w:szCs w:val="22"/>
        </w:rPr>
        <w:t>беспечить качественное выполнение строительно-монтажных работ в объемах и в сроки, предусмотренные календарным графиком производства работ, сметой и настоящим Договором в соответствии с техническим заданием, строительными нормами и правилами, и техническими условиями;</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В</w:t>
      </w:r>
      <w:r w:rsidRPr="005D354B">
        <w:rPr>
          <w:sz w:val="22"/>
          <w:szCs w:val="22"/>
        </w:rPr>
        <w:t>ыполнить работы из своих материалов, своими средствами и силами.  Организовать необходимые испытания и контроль качества материалов, используемых при проведении капитального ремонта;</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Г</w:t>
      </w:r>
      <w:r w:rsidRPr="005D354B">
        <w:rPr>
          <w:sz w:val="22"/>
          <w:szCs w:val="22"/>
        </w:rPr>
        <w:t>арантировать надлежащее качество используемых материалов, конструкций, изделий и оборудования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П</w:t>
      </w:r>
      <w:r w:rsidRPr="005D354B">
        <w:rPr>
          <w:sz w:val="22"/>
          <w:szCs w:val="22"/>
        </w:rPr>
        <w:t>о требованию «Заказчика» предоставить документы, перечисленные в п.6.2.6. а также накладные;</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С</w:t>
      </w:r>
      <w:r w:rsidRPr="005D354B">
        <w:rPr>
          <w:sz w:val="22"/>
          <w:szCs w:val="22"/>
        </w:rPr>
        <w:t>амостоятельно и в полном объеме нести ответственность за соблюдение техники безопасности, правил пожарной безопасности, правил охраны труда и т.д. при производстве работ;</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О</w:t>
      </w:r>
      <w:r w:rsidRPr="005D354B">
        <w:rPr>
          <w:sz w:val="22"/>
          <w:szCs w:val="22"/>
        </w:rPr>
        <w:t>беспечить сохранность имущества, находящегося на  строительной площадке, нести материальную ответственность  за его утрату или повреждение, обеспечить выполнение на строительной площадке необходимых мероприятий по технике безопасности,  охране окружающей среды, противопожарных мероприятий, выполнение требований органов  государственного надзора, освобождение территории строительной площадки от конструкций, оборудования и мусора, выполнение проектной документации мероприятий по рекультивации земель;</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П</w:t>
      </w:r>
      <w:r w:rsidRPr="005D354B">
        <w:rPr>
          <w:sz w:val="22"/>
          <w:szCs w:val="22"/>
        </w:rPr>
        <w:t>ринять участие в работе комиссии по проверке стоимости и объемов выполненных работ;</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Н</w:t>
      </w:r>
      <w:r w:rsidRPr="005D354B">
        <w:rPr>
          <w:sz w:val="22"/>
          <w:szCs w:val="22"/>
        </w:rPr>
        <w:t>ести ответственность за ввод в эксплуатацию в соответствии с СНиП, утвержденной проектной документацией и требованиям законодательства;</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У</w:t>
      </w:r>
      <w:r w:rsidRPr="005D354B">
        <w:rPr>
          <w:sz w:val="22"/>
          <w:szCs w:val="22"/>
        </w:rPr>
        <w:t>становить гарантийный срок</w:t>
      </w:r>
      <w:r>
        <w:rPr>
          <w:sz w:val="22"/>
          <w:szCs w:val="22"/>
        </w:rPr>
        <w:t xml:space="preserve"> на выполненные работы, который составляет 15</w:t>
      </w:r>
      <w:r w:rsidRPr="005D354B">
        <w:rPr>
          <w:sz w:val="22"/>
          <w:szCs w:val="22"/>
        </w:rPr>
        <w:t xml:space="preserve"> лет от даты подписания акта выполненных работ.</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У</w:t>
      </w:r>
      <w:r w:rsidRPr="005D354B">
        <w:rPr>
          <w:sz w:val="22"/>
          <w:szCs w:val="22"/>
        </w:rPr>
        <w:t>странить за свой счет и согласованные с «Заказчиком» сроки дефекты, обнаруженные в период гарантийной эксплуатации многоквартирного дома, препятствующие его нормальной эксплуатации. Для участия в составлении акта. Фиксирующего дефекты, согласования порядка и сроков их устранения «Подрядчик» обязан командировать своего пр</w:t>
      </w:r>
      <w:r>
        <w:rPr>
          <w:sz w:val="22"/>
          <w:szCs w:val="22"/>
        </w:rPr>
        <w:t>едставителя не позднее 5 дней с</w:t>
      </w:r>
      <w:r w:rsidRPr="005D354B">
        <w:rPr>
          <w:sz w:val="22"/>
          <w:szCs w:val="22"/>
        </w:rPr>
        <w:t>о дня письменного извещения «Заказчика». Гарантийный срок в этом случае продлевается на период устранения дефектов. Указанные гарантии не распространяются на случаи преднамеренного повреждения дома со стороны третьих лиц.   При отказе «Подрядчика» от составления или подписания акта обнаруженных дефектов и недоделок, для их подтверждения «Заказчик» назначает квалифицированную экспертизу за счет «Подрядчика», которая составляет соответствующий акт по фиксированию дефектов и недоделок, и их характера.</w:t>
      </w:r>
    </w:p>
    <w:p w:rsidR="00DA18F6" w:rsidRPr="005D354B" w:rsidRDefault="00DA18F6" w:rsidP="00DA18F6">
      <w:pPr>
        <w:numPr>
          <w:ilvl w:val="2"/>
          <w:numId w:val="6"/>
        </w:numPr>
        <w:tabs>
          <w:tab w:val="clear" w:pos="1980"/>
        </w:tabs>
        <w:suppressAutoHyphens w:val="0"/>
        <w:ind w:left="1080" w:right="180"/>
        <w:jc w:val="both"/>
        <w:rPr>
          <w:sz w:val="22"/>
          <w:szCs w:val="22"/>
        </w:rPr>
      </w:pPr>
      <w:r>
        <w:rPr>
          <w:sz w:val="22"/>
          <w:szCs w:val="22"/>
        </w:rPr>
        <w:t>В</w:t>
      </w:r>
      <w:r w:rsidRPr="005D354B">
        <w:rPr>
          <w:sz w:val="22"/>
          <w:szCs w:val="22"/>
        </w:rPr>
        <w:t xml:space="preserve"> случае некачественного выполнения работ - своими силами и без увеличения стоимости настоящего Договора обязан в согласованный с «Заказчиком» срок передать эти работы для обеспечения их надлежащего качества. При невыполнении «Подрядчиком» эти обязанности «Заказчик» вправе, для исправления некачественно выполненных работ, привлечь другую организацию с оплатой расходов за счет «Подрядчика»;</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З</w:t>
      </w:r>
      <w:r w:rsidRPr="005D354B">
        <w:rPr>
          <w:sz w:val="22"/>
          <w:szCs w:val="22"/>
        </w:rPr>
        <w:t>а свой счет и своими силами возмещает материальный ущерб, нанесенный третьим лицам в процессе выполнения работ по настоящему Договору;</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В</w:t>
      </w:r>
      <w:r w:rsidRPr="005D354B">
        <w:rPr>
          <w:sz w:val="22"/>
          <w:szCs w:val="22"/>
        </w:rPr>
        <w:t>озмещает «Заказчику» стоимость электрической энергии, холодной воды, использованной при производстве работ;</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В</w:t>
      </w:r>
      <w:r w:rsidRPr="005D354B">
        <w:rPr>
          <w:sz w:val="22"/>
          <w:szCs w:val="22"/>
        </w:rPr>
        <w:t xml:space="preserve"> случае привлечения контрольными или надзорными организациями «Подрядчика» или его должностных лиц к административной ответственности (уплате административного штрафа) за нарушение в ходе производства ремонтных работ качества ремонта, пожарной безопасности, санитарного содержания жилищного </w:t>
      </w:r>
      <w:r w:rsidRPr="005D354B">
        <w:rPr>
          <w:sz w:val="22"/>
          <w:szCs w:val="22"/>
        </w:rPr>
        <w:lastRenderedPageBreak/>
        <w:t>фонда, «Подрядчик» самостоятельно оплачивает начисленные суммы штрафа, в течение 10 дней с момента получения соответствующего документа;</w:t>
      </w:r>
    </w:p>
    <w:p w:rsidR="00DA18F6"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В</w:t>
      </w:r>
      <w:r w:rsidRPr="005D354B">
        <w:rPr>
          <w:sz w:val="22"/>
          <w:szCs w:val="22"/>
        </w:rPr>
        <w:t xml:space="preserve"> ходе выполнения работ по настоящему договору выполнять указания «Заказчика».</w:t>
      </w:r>
    </w:p>
    <w:p w:rsidR="00DA18F6" w:rsidRPr="005D354B" w:rsidRDefault="00DA18F6" w:rsidP="00DA18F6">
      <w:pPr>
        <w:numPr>
          <w:ilvl w:val="2"/>
          <w:numId w:val="6"/>
        </w:numPr>
        <w:tabs>
          <w:tab w:val="clear" w:pos="1980"/>
          <w:tab w:val="num" w:pos="1080"/>
        </w:tabs>
        <w:suppressAutoHyphens w:val="0"/>
        <w:ind w:left="1080" w:right="180"/>
        <w:jc w:val="both"/>
        <w:rPr>
          <w:sz w:val="22"/>
          <w:szCs w:val="22"/>
        </w:rPr>
      </w:pPr>
      <w:r>
        <w:rPr>
          <w:sz w:val="22"/>
          <w:szCs w:val="22"/>
        </w:rPr>
        <w:t>Обеспечить проведение технического надзора при проведении работ на объекте капитального строительства.</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Приемка выполненных работ отремонтированного многоквартирного дома</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Приемка выполненных работ осуществляется поэтапно, по мере завершения работ по каждому виду работ или после завершения всех работ на объекте, предусмотренных договором, на основании акта рабочей комиссии о приемке в эксплуатацию законченных капитальным ремонтом элементов здания, акта выполненных работ, в течение 5 рабочих дней со дня получения «Заказчиком извещения «Подрядчика» об их готовности. Данные акты должны быть утверждены и предъявлены к оплате не позднее 5 дней.</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Превышения «Подрядчиком» объемов работ, не предусмотренных настоящим Договором, к оплате не принимаются.</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Приемка объекта капитального ремонта производится приемочной комиссией, в состав которой входит представители «Заказчика», подрядной организации, «Контролирующей организации» и собственников помещений в многоквартирном доме, и оформляется актом приемки работ.</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«Подрядчик» после оформления приемки многоквартирного дома «Заказчиком» не освобождается от выполнения любого из обязательств, предусмотренных настоящим Договором.</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«Подрядчик» обязан передать «Заказчику» исполнительную документацию и другую информацию, касающуюся выполненных работ, указанную в п.п.6.2.6, 6.2.7.</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 xml:space="preserve">Форс – мажор </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Стороны освобождаются от ответственности за частичное или полное неисполнение обязательств по настоящему Договору, если оно оказалось невозможным вследствие наступления обязательств непреодолимой силы (военные действия, эпидемии, пожары, природные катастрофы, природные катастрофы и т.д.)</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В период действия обязательств непреодолимой силы, которые освобождают Стороны от ответственности, выполнения обязательств, приостанавливается, и санкции за неисполнение обязательств по договору не применяются.</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Наступление обязательств непреодолимой силы при условии, что приняты установленные меры по извещению Сторон, продлевает срок выполнения обязательств на период действия форс-мажорных обязательств.</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Ответственность сторон</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За невыполнение и ненадлежащее исполнение обязательств «Заказчик» и «Подрядчик» несут ответственность в соответствии с действующим законодательством Российской Федерации.</w:t>
      </w:r>
    </w:p>
    <w:p w:rsidR="00DA18F6" w:rsidRDefault="00DA18F6" w:rsidP="00DA18F6">
      <w:pPr>
        <w:numPr>
          <w:ilvl w:val="1"/>
          <w:numId w:val="6"/>
        </w:numPr>
        <w:tabs>
          <w:tab w:val="clear" w:pos="1500"/>
          <w:tab w:val="num" w:pos="900"/>
        </w:tabs>
        <w:suppressAutoHyphens w:val="0"/>
        <w:ind w:left="1080" w:right="180" w:hanging="720"/>
        <w:jc w:val="both"/>
        <w:rPr>
          <w:sz w:val="22"/>
          <w:szCs w:val="22"/>
        </w:rPr>
      </w:pPr>
      <w:r w:rsidRPr="00FD2C48">
        <w:rPr>
          <w:sz w:val="22"/>
          <w:szCs w:val="22"/>
        </w:rPr>
        <w:t xml:space="preserve">   </w:t>
      </w:r>
      <w:r>
        <w:rPr>
          <w:sz w:val="22"/>
          <w:szCs w:val="22"/>
        </w:rPr>
        <w:t>На «Подрядчике» лежит риск случайной гибели или случайного повреждения многоквартирного дома до момента сдачи его «Заказчику».</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В случае возникновения аварийных ситуаций в процессе производства работ по вине «Подрядчика», устранение последствий аварий производятся за его счет.</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В случае нарушения сроков производства работ, указанных в п.4.1. настоящего договора, «Подрядчик» оплачивает штраф в размере 0,01% за каждый день просрочки от стоимости настоящего Договора.</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В случае использования «Подрядчиком» материалов и оборудования ненадлежащего качества, а также в случае предоставления материалов и оборудования, обремененных правами третьих лиц, «Подрядчик» уплачивает «Заказчику» штраф в размере 5% от стоимости настоящего Договора.</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t>В случае невыполнения или ненадлежащего выполнения обязательств по настоящему Договору, о чем «Заказчик» составляет соответствующий акт и доводят его до сведения «Подрядчика», «Подрядчик» уплачивает «Заказчику» штраф в размере 5% от стоимости настоящего Договора и возвращает «Заказчику» денежные средства, перечисленные «Заказчиком» «Подрядчику» по настоящему Договору, в полном объеме.</w:t>
      </w:r>
    </w:p>
    <w:p w:rsidR="00DA18F6" w:rsidRDefault="00DA18F6" w:rsidP="00DA18F6">
      <w:pPr>
        <w:numPr>
          <w:ilvl w:val="1"/>
          <w:numId w:val="6"/>
        </w:numPr>
        <w:tabs>
          <w:tab w:val="num" w:pos="1080"/>
        </w:tabs>
        <w:suppressAutoHyphens w:val="0"/>
        <w:ind w:left="1080" w:right="180" w:hanging="720"/>
        <w:jc w:val="both"/>
        <w:rPr>
          <w:sz w:val="22"/>
          <w:szCs w:val="22"/>
        </w:rPr>
      </w:pPr>
      <w:r>
        <w:rPr>
          <w:sz w:val="22"/>
          <w:szCs w:val="22"/>
        </w:rPr>
        <w:lastRenderedPageBreak/>
        <w:t>В случае выполнения работ по монтажу внутренних инженерных систем многоквартирного дома с отклонением от существующих параметров.</w:t>
      </w:r>
    </w:p>
    <w:p w:rsidR="00DA18F6" w:rsidRDefault="00DA18F6" w:rsidP="00DA18F6">
      <w:pPr>
        <w:numPr>
          <w:ilvl w:val="0"/>
          <w:numId w:val="6"/>
        </w:numPr>
        <w:suppressAutoHyphens w:val="0"/>
        <w:spacing w:before="120" w:after="120"/>
        <w:ind w:right="181"/>
        <w:jc w:val="center"/>
        <w:rPr>
          <w:b/>
          <w:sz w:val="22"/>
          <w:szCs w:val="22"/>
        </w:rPr>
      </w:pPr>
      <w:r>
        <w:rPr>
          <w:b/>
          <w:sz w:val="22"/>
          <w:szCs w:val="22"/>
        </w:rPr>
        <w:t>Изменение и расторжение Договора</w:t>
      </w:r>
    </w:p>
    <w:p w:rsidR="00DA18F6" w:rsidRDefault="00DA18F6" w:rsidP="00DA18F6">
      <w:pPr>
        <w:numPr>
          <w:ilvl w:val="1"/>
          <w:numId w:val="6"/>
        </w:numPr>
        <w:tabs>
          <w:tab w:val="clear" w:pos="1500"/>
          <w:tab w:val="num" w:pos="1080"/>
        </w:tabs>
        <w:suppressAutoHyphens w:val="0"/>
        <w:ind w:left="360" w:firstLine="0"/>
        <w:rPr>
          <w:sz w:val="22"/>
          <w:szCs w:val="22"/>
        </w:rPr>
      </w:pPr>
      <w:r>
        <w:rPr>
          <w:sz w:val="22"/>
          <w:szCs w:val="22"/>
        </w:rPr>
        <w:t>Условия Договора могут изменяться по Соглашению Сторон в установленном порядке.</w:t>
      </w:r>
    </w:p>
    <w:p w:rsidR="00DA18F6" w:rsidRDefault="00DA18F6" w:rsidP="00DA18F6">
      <w:pPr>
        <w:numPr>
          <w:ilvl w:val="1"/>
          <w:numId w:val="6"/>
        </w:numPr>
        <w:tabs>
          <w:tab w:val="clear" w:pos="1500"/>
          <w:tab w:val="num" w:pos="360"/>
          <w:tab w:val="left" w:pos="720"/>
          <w:tab w:val="left" w:pos="900"/>
          <w:tab w:val="num" w:pos="1080"/>
        </w:tabs>
        <w:suppressAutoHyphens w:val="0"/>
        <w:ind w:left="1080" w:right="180" w:hanging="720"/>
        <w:jc w:val="both"/>
        <w:rPr>
          <w:sz w:val="22"/>
          <w:szCs w:val="22"/>
        </w:rPr>
      </w:pPr>
      <w:r w:rsidRPr="00FD2C48">
        <w:rPr>
          <w:sz w:val="22"/>
          <w:szCs w:val="22"/>
        </w:rPr>
        <w:t xml:space="preserve">   </w:t>
      </w:r>
      <w:r>
        <w:rPr>
          <w:sz w:val="22"/>
          <w:szCs w:val="22"/>
        </w:rPr>
        <w:t>«Заказчик» в одностороннем порядке вправе вносить необходимые изменения в Договор или прекращать его действие, в случае существенного нарушения условий Договора, в том числе:</w:t>
      </w:r>
    </w:p>
    <w:p w:rsidR="00DA18F6" w:rsidRPr="00FD2C48" w:rsidRDefault="00DA18F6" w:rsidP="00DA18F6">
      <w:pPr>
        <w:ind w:left="1080" w:right="180"/>
        <w:jc w:val="both"/>
        <w:rPr>
          <w:sz w:val="22"/>
          <w:szCs w:val="22"/>
        </w:rPr>
      </w:pPr>
      <w:r>
        <w:rPr>
          <w:sz w:val="22"/>
          <w:szCs w:val="22"/>
        </w:rPr>
        <w:t>- при нецелевом использовании средств, полученных по настоящему Договору, «Подрядчиком»,</w:t>
      </w:r>
    </w:p>
    <w:p w:rsidR="00DA18F6" w:rsidRDefault="00DA18F6" w:rsidP="00DA18F6">
      <w:pPr>
        <w:ind w:right="180" w:firstLine="1080"/>
        <w:jc w:val="both"/>
        <w:rPr>
          <w:sz w:val="22"/>
          <w:szCs w:val="22"/>
        </w:rPr>
      </w:pPr>
      <w:r>
        <w:rPr>
          <w:sz w:val="22"/>
          <w:szCs w:val="22"/>
        </w:rPr>
        <w:t>- при нарушении срока производства работ;</w:t>
      </w:r>
    </w:p>
    <w:p w:rsidR="00DA18F6" w:rsidRDefault="00DA18F6" w:rsidP="00DA18F6">
      <w:pPr>
        <w:ind w:right="180" w:firstLine="1080"/>
        <w:jc w:val="both"/>
        <w:rPr>
          <w:sz w:val="22"/>
          <w:szCs w:val="22"/>
        </w:rPr>
      </w:pPr>
      <w:r>
        <w:rPr>
          <w:sz w:val="22"/>
          <w:szCs w:val="22"/>
        </w:rPr>
        <w:t>- при грубом нарушении технологий производства и плохом качестве ремонта.</w:t>
      </w:r>
    </w:p>
    <w:p w:rsidR="00DA18F6" w:rsidRDefault="00DA18F6" w:rsidP="00DA18F6">
      <w:pPr>
        <w:ind w:left="1080" w:right="180" w:hanging="720"/>
        <w:jc w:val="both"/>
        <w:rPr>
          <w:sz w:val="22"/>
          <w:szCs w:val="22"/>
        </w:rPr>
      </w:pPr>
      <w:r>
        <w:rPr>
          <w:sz w:val="22"/>
          <w:szCs w:val="22"/>
        </w:rPr>
        <w:t xml:space="preserve"> 10.3. </w:t>
      </w:r>
      <w:r>
        <w:rPr>
          <w:sz w:val="22"/>
          <w:szCs w:val="22"/>
        </w:rPr>
        <w:t xml:space="preserve">   </w:t>
      </w:r>
      <w:r>
        <w:rPr>
          <w:sz w:val="22"/>
          <w:szCs w:val="22"/>
        </w:rPr>
        <w:t>Взаимоотношения Сторон, неурегулированные настоящим Договором, регулируются в соответствии с действующим законодательством Российской Федерации.</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Срок действия Договора</w:t>
      </w:r>
    </w:p>
    <w:p w:rsidR="00DA18F6" w:rsidRDefault="00DA18F6" w:rsidP="00DA18F6">
      <w:pPr>
        <w:numPr>
          <w:ilvl w:val="1"/>
          <w:numId w:val="6"/>
        </w:numPr>
        <w:tabs>
          <w:tab w:val="clear" w:pos="1500"/>
          <w:tab w:val="num" w:pos="1080"/>
        </w:tabs>
        <w:suppressAutoHyphens w:val="0"/>
        <w:ind w:left="1080" w:right="180" w:hanging="720"/>
        <w:jc w:val="both"/>
        <w:rPr>
          <w:sz w:val="22"/>
          <w:szCs w:val="22"/>
        </w:rPr>
      </w:pPr>
      <w:r>
        <w:rPr>
          <w:sz w:val="22"/>
          <w:szCs w:val="22"/>
        </w:rPr>
        <w:t>Настоящий Договор вступает в силу с момента подписания его Сторонами и действует до исполнения Сторонами обязательств по настоящему Договору.</w:t>
      </w:r>
    </w:p>
    <w:p w:rsidR="00DA18F6" w:rsidRDefault="00DA18F6" w:rsidP="00DA18F6">
      <w:pPr>
        <w:numPr>
          <w:ilvl w:val="0"/>
          <w:numId w:val="6"/>
        </w:numPr>
        <w:suppressAutoHyphens w:val="0"/>
        <w:spacing w:before="120" w:after="120"/>
        <w:ind w:left="714" w:right="181" w:hanging="357"/>
        <w:jc w:val="center"/>
        <w:rPr>
          <w:b/>
          <w:sz w:val="22"/>
          <w:szCs w:val="22"/>
        </w:rPr>
      </w:pPr>
      <w:r>
        <w:rPr>
          <w:b/>
          <w:sz w:val="22"/>
          <w:szCs w:val="22"/>
        </w:rPr>
        <w:t>Прочие условия</w:t>
      </w:r>
    </w:p>
    <w:p w:rsidR="00DA18F6" w:rsidRDefault="00DA18F6" w:rsidP="00DA18F6">
      <w:pPr>
        <w:numPr>
          <w:ilvl w:val="1"/>
          <w:numId w:val="6"/>
        </w:numPr>
        <w:tabs>
          <w:tab w:val="clear" w:pos="1500"/>
          <w:tab w:val="num" w:pos="1080"/>
        </w:tabs>
        <w:suppressAutoHyphens w:val="0"/>
        <w:ind w:left="1080" w:right="180" w:hanging="720"/>
        <w:jc w:val="both"/>
        <w:rPr>
          <w:sz w:val="22"/>
          <w:szCs w:val="22"/>
        </w:rPr>
      </w:pPr>
      <w:r>
        <w:rPr>
          <w:sz w:val="22"/>
          <w:szCs w:val="22"/>
        </w:rPr>
        <w:t>Настоящий Договор составлен в 3-х экземплярах, имеющих одинаковую юридическую силу.</w:t>
      </w:r>
    </w:p>
    <w:p w:rsidR="00DA18F6" w:rsidRDefault="00DA18F6" w:rsidP="00DA18F6">
      <w:pPr>
        <w:numPr>
          <w:ilvl w:val="1"/>
          <w:numId w:val="6"/>
        </w:numPr>
        <w:tabs>
          <w:tab w:val="clear" w:pos="1500"/>
          <w:tab w:val="num" w:pos="1080"/>
        </w:tabs>
        <w:suppressAutoHyphens w:val="0"/>
        <w:ind w:left="1080" w:right="180" w:hanging="720"/>
        <w:jc w:val="both"/>
        <w:rPr>
          <w:sz w:val="22"/>
          <w:szCs w:val="22"/>
        </w:rPr>
      </w:pPr>
      <w:r>
        <w:rPr>
          <w:sz w:val="22"/>
          <w:szCs w:val="22"/>
        </w:rPr>
        <w:t>Условия настоящего Договора не могут быть изменены в одностороннем порядке, кроме случаев, предусмотренных настоящим Договором. Все изменения к настоящему Договору действительны, при условии, если они совершены в письменной форме и подписаны уполномоченными представителями Сторон. Дополнительные соглашения являются неотъемлемой частью настоящего Договора.</w:t>
      </w:r>
    </w:p>
    <w:p w:rsidR="00DA18F6" w:rsidRDefault="00DA18F6" w:rsidP="00DA18F6">
      <w:pPr>
        <w:numPr>
          <w:ilvl w:val="1"/>
          <w:numId w:val="6"/>
        </w:numPr>
        <w:tabs>
          <w:tab w:val="clear" w:pos="1500"/>
          <w:tab w:val="num" w:pos="1080"/>
        </w:tabs>
        <w:suppressAutoHyphens w:val="0"/>
        <w:ind w:left="1080" w:right="180" w:hanging="720"/>
        <w:jc w:val="both"/>
        <w:rPr>
          <w:sz w:val="22"/>
          <w:szCs w:val="22"/>
        </w:rPr>
      </w:pPr>
      <w:r>
        <w:rPr>
          <w:sz w:val="22"/>
          <w:szCs w:val="22"/>
        </w:rPr>
        <w:t>Все споры по настоящему Договору при невозможности их разрешения путём переговоров подлежат рассмотрению в Арбитражном суде Новгородской области в соответствии с действующим законодательством Российской Федерации.</w:t>
      </w:r>
    </w:p>
    <w:p w:rsidR="00DA18F6" w:rsidRPr="005D354B" w:rsidRDefault="00DA18F6" w:rsidP="00DA18F6">
      <w:pPr>
        <w:tabs>
          <w:tab w:val="num" w:pos="540"/>
        </w:tabs>
        <w:ind w:left="540" w:right="180" w:hanging="540"/>
        <w:jc w:val="both"/>
        <w:rPr>
          <w:sz w:val="22"/>
          <w:szCs w:val="22"/>
        </w:rPr>
      </w:pPr>
    </w:p>
    <w:p w:rsidR="00DA18F6" w:rsidRPr="005D354B" w:rsidRDefault="00DA18F6" w:rsidP="00DA18F6">
      <w:pPr>
        <w:numPr>
          <w:ilvl w:val="0"/>
          <w:numId w:val="5"/>
        </w:numPr>
        <w:suppressAutoHyphens w:val="0"/>
        <w:ind w:right="180"/>
        <w:jc w:val="center"/>
        <w:rPr>
          <w:b/>
          <w:sz w:val="22"/>
          <w:szCs w:val="22"/>
        </w:rPr>
      </w:pPr>
      <w:r w:rsidRPr="005D354B">
        <w:rPr>
          <w:b/>
          <w:sz w:val="22"/>
          <w:szCs w:val="22"/>
        </w:rPr>
        <w:t>Адреса, реквизиты и подписи Сторон</w:t>
      </w:r>
    </w:p>
    <w:p w:rsidR="00DA18F6" w:rsidRPr="005D354B" w:rsidRDefault="00DA18F6" w:rsidP="00DA18F6">
      <w:pPr>
        <w:ind w:left="360" w:right="180"/>
        <w:rPr>
          <w:b/>
          <w:sz w:val="22"/>
          <w:szCs w:val="22"/>
        </w:rPr>
      </w:pPr>
    </w:p>
    <w:tbl>
      <w:tblPr>
        <w:tblW w:w="0" w:type="auto"/>
        <w:tblLook w:val="01E0" w:firstRow="1" w:lastRow="1" w:firstColumn="1" w:lastColumn="1" w:noHBand="0" w:noVBand="0"/>
      </w:tblPr>
      <w:tblGrid>
        <w:gridCol w:w="4767"/>
        <w:gridCol w:w="4588"/>
      </w:tblGrid>
      <w:tr w:rsidR="00DA18F6" w:rsidRPr="009D0C73" w:rsidTr="00B63BB5">
        <w:tc>
          <w:tcPr>
            <w:tcW w:w="5236" w:type="dxa"/>
          </w:tcPr>
          <w:p w:rsidR="00DA18F6" w:rsidRPr="009D0C73" w:rsidRDefault="00DA18F6" w:rsidP="00B63BB5">
            <w:pPr>
              <w:ind w:right="180"/>
              <w:jc w:val="center"/>
              <w:rPr>
                <w:b/>
                <w:sz w:val="22"/>
                <w:szCs w:val="22"/>
              </w:rPr>
            </w:pPr>
            <w:r w:rsidRPr="009D0C73">
              <w:rPr>
                <w:b/>
                <w:sz w:val="22"/>
                <w:szCs w:val="22"/>
              </w:rPr>
              <w:t>«Заказчик»</w:t>
            </w:r>
          </w:p>
          <w:p w:rsidR="00DA18F6" w:rsidRPr="00384F46" w:rsidRDefault="00DA18F6" w:rsidP="00B63BB5">
            <w:pPr>
              <w:jc w:val="both"/>
              <w:rPr>
                <w:sz w:val="22"/>
                <w:szCs w:val="22"/>
              </w:rPr>
            </w:pPr>
            <w:r w:rsidRPr="00384F46">
              <w:rPr>
                <w:sz w:val="22"/>
                <w:szCs w:val="22"/>
              </w:rPr>
              <w:t>ТСЖ «СТИМУЛ»</w:t>
            </w:r>
          </w:p>
          <w:p w:rsidR="00DA18F6" w:rsidRDefault="00DA18F6" w:rsidP="00B63BB5">
            <w:pPr>
              <w:jc w:val="both"/>
              <w:rPr>
                <w:sz w:val="22"/>
                <w:szCs w:val="22"/>
              </w:rPr>
            </w:pPr>
            <w:r w:rsidRPr="00384F46">
              <w:rPr>
                <w:sz w:val="22"/>
                <w:szCs w:val="22"/>
              </w:rPr>
              <w:t>Адрес: 173025, В</w:t>
            </w:r>
            <w:r>
              <w:rPr>
                <w:sz w:val="22"/>
                <w:szCs w:val="22"/>
              </w:rPr>
              <w:t>.</w:t>
            </w:r>
            <w:r w:rsidRPr="00384F46">
              <w:rPr>
                <w:sz w:val="22"/>
                <w:szCs w:val="22"/>
              </w:rPr>
              <w:t xml:space="preserve"> Новгород, </w:t>
            </w:r>
          </w:p>
          <w:p w:rsidR="00DA18F6" w:rsidRPr="00384F46" w:rsidRDefault="00DA18F6" w:rsidP="00B63BB5">
            <w:pPr>
              <w:jc w:val="both"/>
              <w:rPr>
                <w:sz w:val="22"/>
                <w:szCs w:val="22"/>
              </w:rPr>
            </w:pPr>
            <w:r w:rsidRPr="00384F46">
              <w:rPr>
                <w:sz w:val="22"/>
                <w:szCs w:val="22"/>
              </w:rPr>
              <w:t xml:space="preserve">ул. Коровникова, д.15, корп. 1, кв. 152, </w:t>
            </w:r>
          </w:p>
          <w:p w:rsidR="00DA18F6" w:rsidRDefault="00DA18F6" w:rsidP="00B63BB5">
            <w:pPr>
              <w:jc w:val="both"/>
              <w:rPr>
                <w:sz w:val="22"/>
                <w:szCs w:val="22"/>
              </w:rPr>
            </w:pPr>
            <w:r w:rsidRPr="00384F46">
              <w:rPr>
                <w:sz w:val="22"/>
                <w:szCs w:val="22"/>
              </w:rPr>
              <w:t>ИНН: 5321134132 / КПП: 532101001</w:t>
            </w:r>
          </w:p>
          <w:p w:rsidR="00DA18F6" w:rsidRDefault="00DA18F6" w:rsidP="00B63BB5">
            <w:pPr>
              <w:rPr>
                <w:sz w:val="22"/>
                <w:szCs w:val="22"/>
              </w:rPr>
            </w:pPr>
            <w:r w:rsidRPr="00FF4C8E">
              <w:rPr>
                <w:sz w:val="22"/>
                <w:szCs w:val="22"/>
              </w:rPr>
              <w:t xml:space="preserve">ОГРН </w:t>
            </w:r>
            <w:r>
              <w:rPr>
                <w:sz w:val="22"/>
                <w:szCs w:val="22"/>
              </w:rPr>
              <w:t xml:space="preserve">1095321003106                                                                   </w:t>
            </w:r>
          </w:p>
          <w:p w:rsidR="00DA18F6" w:rsidRPr="00384F46" w:rsidRDefault="00DA18F6" w:rsidP="00B63BB5">
            <w:pPr>
              <w:jc w:val="both"/>
              <w:rPr>
                <w:sz w:val="22"/>
                <w:szCs w:val="22"/>
              </w:rPr>
            </w:pPr>
            <w:r w:rsidRPr="00384F46">
              <w:rPr>
                <w:sz w:val="22"/>
                <w:szCs w:val="22"/>
              </w:rPr>
              <w:t>ОКПО: 89169200</w:t>
            </w:r>
          </w:p>
          <w:p w:rsidR="00DA18F6" w:rsidRPr="00384F46" w:rsidRDefault="00DA18F6" w:rsidP="00B63BB5">
            <w:pPr>
              <w:jc w:val="both"/>
              <w:rPr>
                <w:sz w:val="22"/>
                <w:szCs w:val="22"/>
              </w:rPr>
            </w:pPr>
            <w:r w:rsidRPr="00384F46">
              <w:rPr>
                <w:sz w:val="22"/>
                <w:szCs w:val="22"/>
              </w:rPr>
              <w:t>Р</w:t>
            </w:r>
            <w:r>
              <w:rPr>
                <w:sz w:val="22"/>
                <w:szCs w:val="22"/>
              </w:rPr>
              <w:t>/с</w:t>
            </w:r>
            <w:r w:rsidRPr="00384F46">
              <w:rPr>
                <w:sz w:val="22"/>
                <w:szCs w:val="22"/>
              </w:rPr>
              <w:t>чет № 4070381</w:t>
            </w:r>
            <w:r>
              <w:rPr>
                <w:sz w:val="22"/>
                <w:szCs w:val="22"/>
              </w:rPr>
              <w:t>0907090100001</w:t>
            </w:r>
          </w:p>
          <w:p w:rsidR="00DA18F6" w:rsidRDefault="00DA18F6" w:rsidP="00B63BB5">
            <w:pPr>
              <w:jc w:val="both"/>
              <w:rPr>
                <w:sz w:val="22"/>
                <w:szCs w:val="22"/>
              </w:rPr>
            </w:pPr>
            <w:r>
              <w:rPr>
                <w:sz w:val="22"/>
                <w:szCs w:val="22"/>
              </w:rPr>
              <w:t xml:space="preserve">Филиал Санкт-Петербургский № 2 </w:t>
            </w:r>
          </w:p>
          <w:p w:rsidR="00DA18F6" w:rsidRDefault="00DA18F6" w:rsidP="00B63BB5">
            <w:pPr>
              <w:jc w:val="both"/>
              <w:rPr>
                <w:sz w:val="22"/>
                <w:szCs w:val="22"/>
              </w:rPr>
            </w:pPr>
            <w:r>
              <w:rPr>
                <w:sz w:val="22"/>
                <w:szCs w:val="22"/>
              </w:rPr>
              <w:t xml:space="preserve">Публичного акционерного общества </w:t>
            </w:r>
          </w:p>
          <w:p w:rsidR="00DA18F6" w:rsidRPr="00384F46" w:rsidRDefault="00DA18F6" w:rsidP="00B63BB5">
            <w:pPr>
              <w:jc w:val="both"/>
              <w:rPr>
                <w:sz w:val="22"/>
                <w:szCs w:val="22"/>
              </w:rPr>
            </w:pPr>
            <w:r>
              <w:rPr>
                <w:sz w:val="22"/>
                <w:szCs w:val="22"/>
              </w:rPr>
              <w:t>Банк «Финансовая корпорация Открытие»</w:t>
            </w:r>
          </w:p>
          <w:p w:rsidR="00DA18F6" w:rsidRDefault="00DA18F6" w:rsidP="00B63BB5">
            <w:pPr>
              <w:jc w:val="both"/>
              <w:rPr>
                <w:sz w:val="22"/>
                <w:szCs w:val="22"/>
              </w:rPr>
            </w:pPr>
            <w:r w:rsidRPr="00384F46">
              <w:rPr>
                <w:sz w:val="22"/>
                <w:szCs w:val="22"/>
              </w:rPr>
              <w:t xml:space="preserve">Корр. счет № </w:t>
            </w:r>
            <w:r>
              <w:rPr>
                <w:sz w:val="22"/>
                <w:szCs w:val="22"/>
              </w:rPr>
              <w:t>30101810040300000800</w:t>
            </w:r>
          </w:p>
          <w:p w:rsidR="00DA18F6" w:rsidRPr="00384F46" w:rsidRDefault="00DA18F6" w:rsidP="00B63BB5">
            <w:pPr>
              <w:jc w:val="both"/>
              <w:rPr>
                <w:sz w:val="22"/>
                <w:szCs w:val="22"/>
              </w:rPr>
            </w:pPr>
            <w:r w:rsidRPr="00384F46">
              <w:rPr>
                <w:sz w:val="22"/>
                <w:szCs w:val="22"/>
              </w:rPr>
              <w:t xml:space="preserve">БИК: </w:t>
            </w:r>
            <w:r>
              <w:rPr>
                <w:sz w:val="22"/>
                <w:szCs w:val="22"/>
              </w:rPr>
              <w:t>044030800</w:t>
            </w:r>
          </w:p>
          <w:p w:rsidR="00DA18F6" w:rsidRPr="00384F46" w:rsidRDefault="00DA18F6" w:rsidP="00B63BB5">
            <w:pPr>
              <w:jc w:val="both"/>
              <w:rPr>
                <w:sz w:val="22"/>
                <w:szCs w:val="22"/>
              </w:rPr>
            </w:pPr>
            <w:r w:rsidRPr="00384F46">
              <w:rPr>
                <w:sz w:val="22"/>
                <w:szCs w:val="22"/>
              </w:rPr>
              <w:t>тел. 8 905 291 07 71</w:t>
            </w:r>
          </w:p>
          <w:p w:rsidR="00DA18F6" w:rsidRPr="00384F46" w:rsidRDefault="00DA18F6" w:rsidP="00B63BB5">
            <w:pPr>
              <w:jc w:val="both"/>
              <w:rPr>
                <w:sz w:val="22"/>
                <w:szCs w:val="22"/>
              </w:rPr>
            </w:pPr>
            <w:r>
              <w:rPr>
                <w:sz w:val="22"/>
                <w:szCs w:val="22"/>
              </w:rPr>
              <w:t>Председатель</w:t>
            </w:r>
            <w:r w:rsidRPr="00384F46">
              <w:rPr>
                <w:sz w:val="22"/>
                <w:szCs w:val="22"/>
              </w:rPr>
              <w:t xml:space="preserve"> ТСЖ «СТИМУЛ»</w:t>
            </w:r>
          </w:p>
          <w:p w:rsidR="00DA18F6" w:rsidRDefault="00DA18F6" w:rsidP="00B63BB5">
            <w:pPr>
              <w:jc w:val="both"/>
              <w:rPr>
                <w:sz w:val="22"/>
                <w:szCs w:val="22"/>
              </w:rPr>
            </w:pPr>
            <w:r w:rsidRPr="00384F46">
              <w:rPr>
                <w:sz w:val="22"/>
                <w:szCs w:val="22"/>
              </w:rPr>
              <w:t>_____________________________ Т.З. Плоткина</w:t>
            </w:r>
          </w:p>
          <w:p w:rsidR="00DA18F6" w:rsidRDefault="00DA18F6" w:rsidP="00B63BB5">
            <w:pPr>
              <w:jc w:val="both"/>
              <w:rPr>
                <w:sz w:val="22"/>
                <w:szCs w:val="22"/>
              </w:rPr>
            </w:pPr>
          </w:p>
          <w:p w:rsidR="00DA18F6" w:rsidRPr="009D0C73" w:rsidRDefault="00DA18F6" w:rsidP="00B63BB5">
            <w:pPr>
              <w:ind w:right="180"/>
              <w:jc w:val="both"/>
              <w:rPr>
                <w:sz w:val="22"/>
                <w:szCs w:val="22"/>
              </w:rPr>
            </w:pPr>
            <w:proofErr w:type="spellStart"/>
            <w:r>
              <w:rPr>
                <w:sz w:val="22"/>
                <w:szCs w:val="22"/>
              </w:rPr>
              <w:t>м.п</w:t>
            </w:r>
            <w:proofErr w:type="spellEnd"/>
            <w:r>
              <w:rPr>
                <w:sz w:val="22"/>
                <w:szCs w:val="22"/>
              </w:rPr>
              <w:t>.</w:t>
            </w:r>
          </w:p>
        </w:tc>
        <w:tc>
          <w:tcPr>
            <w:tcW w:w="5236" w:type="dxa"/>
          </w:tcPr>
          <w:p w:rsidR="00DA18F6" w:rsidRDefault="00DA18F6" w:rsidP="00B63BB5">
            <w:pPr>
              <w:pBdr>
                <w:bottom w:val="single" w:sz="12" w:space="1" w:color="auto"/>
              </w:pBdr>
              <w:ind w:right="180"/>
              <w:jc w:val="center"/>
              <w:rPr>
                <w:b/>
                <w:sz w:val="22"/>
                <w:szCs w:val="22"/>
              </w:rPr>
            </w:pPr>
            <w:r w:rsidRPr="009D0C73">
              <w:rPr>
                <w:b/>
                <w:sz w:val="22"/>
                <w:szCs w:val="22"/>
              </w:rPr>
              <w:t>«Подрядчик»</w:t>
            </w:r>
          </w:p>
          <w:p w:rsidR="00DA18F6" w:rsidRPr="009D0C73" w:rsidRDefault="00DA18F6" w:rsidP="00B63BB5">
            <w:pPr>
              <w:pBdr>
                <w:bottom w:val="single" w:sz="12" w:space="1" w:color="auto"/>
              </w:pBdr>
              <w:ind w:right="180"/>
              <w:jc w:val="center"/>
              <w:rPr>
                <w:b/>
                <w:sz w:val="22"/>
                <w:szCs w:val="22"/>
              </w:rPr>
            </w:pPr>
          </w:p>
          <w:p w:rsidR="00DA18F6" w:rsidRDefault="00DA18F6" w:rsidP="00B63BB5">
            <w:pPr>
              <w:ind w:right="180"/>
              <w:jc w:val="both"/>
              <w:rPr>
                <w:sz w:val="22"/>
                <w:szCs w:val="22"/>
              </w:rPr>
            </w:pPr>
            <w:r w:rsidRPr="00384F46">
              <w:rPr>
                <w:sz w:val="22"/>
                <w:szCs w:val="22"/>
              </w:rPr>
              <w:t>Адрес:</w:t>
            </w:r>
          </w:p>
          <w:p w:rsidR="00DA18F6" w:rsidRDefault="00DA18F6" w:rsidP="00B63BB5">
            <w:pPr>
              <w:ind w:right="180"/>
              <w:jc w:val="both"/>
              <w:rPr>
                <w:sz w:val="22"/>
                <w:szCs w:val="22"/>
              </w:rPr>
            </w:pPr>
            <w:r w:rsidRPr="00384F46">
              <w:rPr>
                <w:sz w:val="22"/>
                <w:szCs w:val="22"/>
              </w:rPr>
              <w:t>ИНН/ КПП:</w:t>
            </w:r>
          </w:p>
          <w:p w:rsidR="00DA18F6" w:rsidRDefault="00DA18F6" w:rsidP="00B63BB5">
            <w:pPr>
              <w:ind w:right="180"/>
              <w:jc w:val="both"/>
              <w:rPr>
                <w:sz w:val="22"/>
                <w:szCs w:val="22"/>
              </w:rPr>
            </w:pPr>
            <w:r w:rsidRPr="00FF4C8E">
              <w:rPr>
                <w:sz w:val="22"/>
                <w:szCs w:val="22"/>
              </w:rPr>
              <w:t>ОГРН</w:t>
            </w:r>
          </w:p>
          <w:p w:rsidR="00DA18F6" w:rsidRDefault="00DA18F6" w:rsidP="00B63BB5">
            <w:pPr>
              <w:ind w:right="180"/>
              <w:jc w:val="both"/>
              <w:rPr>
                <w:sz w:val="22"/>
                <w:szCs w:val="22"/>
              </w:rPr>
            </w:pPr>
            <w:r w:rsidRPr="00384F46">
              <w:rPr>
                <w:sz w:val="22"/>
                <w:szCs w:val="22"/>
              </w:rPr>
              <w:t>ОКПО</w:t>
            </w:r>
          </w:p>
          <w:p w:rsidR="00DA18F6" w:rsidRDefault="00DA18F6" w:rsidP="00B63BB5">
            <w:pPr>
              <w:ind w:right="180"/>
              <w:jc w:val="both"/>
              <w:rPr>
                <w:sz w:val="22"/>
                <w:szCs w:val="22"/>
              </w:rPr>
            </w:pPr>
            <w:r w:rsidRPr="009D0C73">
              <w:rPr>
                <w:sz w:val="22"/>
                <w:szCs w:val="22"/>
              </w:rPr>
              <w:t xml:space="preserve">Р\с  </w:t>
            </w:r>
          </w:p>
          <w:p w:rsidR="00DA18F6" w:rsidRDefault="00DA18F6" w:rsidP="00B63BB5">
            <w:pPr>
              <w:ind w:right="180"/>
              <w:jc w:val="both"/>
            </w:pPr>
            <w:r w:rsidRPr="00CD59FD">
              <w:t>к/сч</w:t>
            </w:r>
          </w:p>
          <w:p w:rsidR="00DA18F6" w:rsidRDefault="00DA18F6" w:rsidP="00B63BB5">
            <w:pPr>
              <w:ind w:right="180"/>
              <w:jc w:val="both"/>
            </w:pPr>
            <w:r w:rsidRPr="00CD59FD">
              <w:t>БИК</w:t>
            </w:r>
          </w:p>
          <w:p w:rsidR="00DA18F6" w:rsidRDefault="00DA18F6" w:rsidP="00B63BB5">
            <w:pPr>
              <w:ind w:right="180"/>
              <w:jc w:val="both"/>
              <w:rPr>
                <w:sz w:val="22"/>
                <w:szCs w:val="22"/>
              </w:rPr>
            </w:pPr>
            <w:r w:rsidRPr="009D0C73">
              <w:rPr>
                <w:sz w:val="22"/>
                <w:szCs w:val="22"/>
              </w:rPr>
              <w:t>Тел.</w:t>
            </w:r>
          </w:p>
          <w:p w:rsidR="00DA18F6" w:rsidRDefault="00DA18F6" w:rsidP="00B63BB5">
            <w:pPr>
              <w:ind w:right="180"/>
              <w:jc w:val="both"/>
              <w:rPr>
                <w:sz w:val="22"/>
                <w:szCs w:val="22"/>
              </w:rPr>
            </w:pPr>
          </w:p>
          <w:p w:rsidR="00DA18F6" w:rsidRDefault="00DA18F6" w:rsidP="00B63BB5">
            <w:pPr>
              <w:ind w:right="180"/>
              <w:jc w:val="both"/>
              <w:rPr>
                <w:sz w:val="22"/>
                <w:szCs w:val="22"/>
              </w:rPr>
            </w:pPr>
            <w:r w:rsidRPr="009D0C73">
              <w:rPr>
                <w:sz w:val="22"/>
                <w:szCs w:val="22"/>
              </w:rPr>
              <w:t xml:space="preserve">_____________________  </w:t>
            </w:r>
          </w:p>
          <w:p w:rsidR="00DA18F6" w:rsidRPr="009D0C73" w:rsidRDefault="00DA18F6" w:rsidP="00B63BB5">
            <w:pPr>
              <w:ind w:right="180"/>
              <w:jc w:val="both"/>
              <w:rPr>
                <w:sz w:val="22"/>
                <w:szCs w:val="22"/>
              </w:rPr>
            </w:pPr>
            <w:proofErr w:type="spellStart"/>
            <w:r>
              <w:rPr>
                <w:sz w:val="22"/>
                <w:szCs w:val="22"/>
              </w:rPr>
              <w:t>м.п</w:t>
            </w:r>
            <w:proofErr w:type="spellEnd"/>
            <w:r>
              <w:rPr>
                <w:sz w:val="22"/>
                <w:szCs w:val="22"/>
              </w:rPr>
              <w:t>.</w:t>
            </w:r>
          </w:p>
        </w:tc>
      </w:tr>
    </w:tbl>
    <w:p w:rsidR="00DA18F6" w:rsidRDefault="00DA18F6" w:rsidP="00DA18F6"/>
    <w:p w:rsidR="00DA18F6" w:rsidRDefault="00DA18F6" w:rsidP="00DA18F6"/>
    <w:p w:rsidR="00DA18F6" w:rsidRDefault="00DA18F6" w:rsidP="00DA18F6"/>
    <w:p w:rsidR="00DA18F6" w:rsidRDefault="00DA18F6" w:rsidP="00DA18F6"/>
    <w:p w:rsidR="005123DD" w:rsidRDefault="005123DD">
      <w:bookmarkStart w:id="2" w:name="_GoBack"/>
      <w:bookmarkEnd w:id="2"/>
    </w:p>
    <w:sectPr w:rsidR="005123DD" w:rsidSect="00895E07">
      <w:pgSz w:w="11906" w:h="16838"/>
      <w:pgMar w:top="709"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angal">
    <w:panose1 w:val="02040503050203030202"/>
    <w:charset w:val="01"/>
    <w:family w:val="roman"/>
    <w:notTrueType/>
    <w:pitch w:val="variable"/>
    <w:sig w:usb0="00002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5"/>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05"/>
    <w:multiLevelType w:val="multilevel"/>
    <w:tmpl w:val="00000005"/>
    <w:name w:val="WW8Num5"/>
    <w:lvl w:ilvl="0">
      <w:start w:val="2"/>
      <w:numFmt w:val="decimal"/>
      <w:lvlText w:val="%1."/>
      <w:lvlJc w:val="left"/>
      <w:pPr>
        <w:tabs>
          <w:tab w:val="num" w:pos="720"/>
        </w:tabs>
        <w:ind w:left="720" w:hanging="360"/>
      </w:pPr>
      <w:rPr>
        <w:rFonts w:ascii="Times New Roman" w:hAnsi="Times New Roman" w:cs="Times New Roman"/>
      </w:rPr>
    </w:lvl>
    <w:lvl w:ilvl="1">
      <w:start w:val="3"/>
      <w:numFmt w:val="decimal"/>
      <w:lvlText w:val="%1.%2"/>
      <w:lvlJc w:val="left"/>
      <w:pPr>
        <w:tabs>
          <w:tab w:val="num" w:pos="1080"/>
        </w:tabs>
        <w:ind w:left="1080" w:hanging="360"/>
      </w:pPr>
      <w:rPr>
        <w:rFonts w:ascii="Times New Roman" w:hAnsi="Times New Roman" w:cs="Times New Roman"/>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15:restartNumberingAfterBreak="0">
    <w:nsid w:val="00000007"/>
    <w:multiLevelType w:val="multilevel"/>
    <w:tmpl w:val="00000007"/>
    <w:name w:val="WW8Num7"/>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9"/>
      <w:numFmt w:val="decimal"/>
      <w:lvlText w:val="%4."/>
      <w:lvlJc w:val="left"/>
      <w:pPr>
        <w:tabs>
          <w:tab w:val="num" w:pos="1800"/>
        </w:tabs>
        <w:ind w:left="1800" w:hanging="360"/>
      </w:pPr>
      <w:rPr>
        <w:b/>
        <w:bCs/>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F8E7E6B"/>
    <w:multiLevelType w:val="multilevel"/>
    <w:tmpl w:val="23026494"/>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98"/>
        </w:tabs>
        <w:ind w:left="1098" w:hanging="390"/>
      </w:pPr>
      <w:rPr>
        <w:rFonts w:hint="default"/>
      </w:rPr>
    </w:lvl>
    <w:lvl w:ilvl="2">
      <w:start w:val="1"/>
      <w:numFmt w:val="decimal"/>
      <w:isLgl/>
      <w:lvlText w:val="%1.%2.%3."/>
      <w:lvlJc w:val="left"/>
      <w:pPr>
        <w:tabs>
          <w:tab w:val="num" w:pos="1776"/>
        </w:tabs>
        <w:ind w:left="1776" w:hanging="720"/>
      </w:pPr>
      <w:rPr>
        <w:rFonts w:hint="default"/>
      </w:rPr>
    </w:lvl>
    <w:lvl w:ilvl="3">
      <w:start w:val="1"/>
      <w:numFmt w:val="decimal"/>
      <w:isLgl/>
      <w:lvlText w:val="%1.%2.%3.%4."/>
      <w:lvlJc w:val="left"/>
      <w:pPr>
        <w:tabs>
          <w:tab w:val="num" w:pos="2124"/>
        </w:tabs>
        <w:ind w:left="2124" w:hanging="720"/>
      </w:pPr>
      <w:rPr>
        <w:rFonts w:hint="default"/>
      </w:rPr>
    </w:lvl>
    <w:lvl w:ilvl="4">
      <w:start w:val="1"/>
      <w:numFmt w:val="decimal"/>
      <w:isLgl/>
      <w:lvlText w:val="%1.%2.%3.%4.%5."/>
      <w:lvlJc w:val="left"/>
      <w:pPr>
        <w:tabs>
          <w:tab w:val="num" w:pos="2832"/>
        </w:tabs>
        <w:ind w:left="2832" w:hanging="1080"/>
      </w:pPr>
      <w:rPr>
        <w:rFonts w:hint="default"/>
      </w:rPr>
    </w:lvl>
    <w:lvl w:ilvl="5">
      <w:start w:val="1"/>
      <w:numFmt w:val="decimal"/>
      <w:isLgl/>
      <w:lvlText w:val="%1.%2.%3.%4.%5.%6."/>
      <w:lvlJc w:val="left"/>
      <w:pPr>
        <w:tabs>
          <w:tab w:val="num" w:pos="3180"/>
        </w:tabs>
        <w:ind w:left="3180" w:hanging="1080"/>
      </w:pPr>
      <w:rPr>
        <w:rFonts w:hint="default"/>
      </w:rPr>
    </w:lvl>
    <w:lvl w:ilvl="6">
      <w:start w:val="1"/>
      <w:numFmt w:val="decimal"/>
      <w:isLgl/>
      <w:lvlText w:val="%1.%2.%3.%4.%5.%6.%7."/>
      <w:lvlJc w:val="left"/>
      <w:pPr>
        <w:tabs>
          <w:tab w:val="num" w:pos="3888"/>
        </w:tabs>
        <w:ind w:left="3888" w:hanging="1440"/>
      </w:pPr>
      <w:rPr>
        <w:rFonts w:hint="default"/>
      </w:rPr>
    </w:lvl>
    <w:lvl w:ilvl="7">
      <w:start w:val="1"/>
      <w:numFmt w:val="decimal"/>
      <w:isLgl/>
      <w:lvlText w:val="%1.%2.%3.%4.%5.%6.%7.%8."/>
      <w:lvlJc w:val="left"/>
      <w:pPr>
        <w:tabs>
          <w:tab w:val="num" w:pos="4236"/>
        </w:tabs>
        <w:ind w:left="4236" w:hanging="1440"/>
      </w:pPr>
      <w:rPr>
        <w:rFonts w:hint="default"/>
      </w:rPr>
    </w:lvl>
    <w:lvl w:ilvl="8">
      <w:start w:val="1"/>
      <w:numFmt w:val="decimal"/>
      <w:isLgl/>
      <w:lvlText w:val="%1.%2.%3.%4.%5.%6.%7.%8.%9."/>
      <w:lvlJc w:val="left"/>
      <w:pPr>
        <w:tabs>
          <w:tab w:val="num" w:pos="4944"/>
        </w:tabs>
        <w:ind w:left="4944" w:hanging="1800"/>
      </w:pPr>
      <w:rPr>
        <w:rFonts w:hint="default"/>
      </w:rPr>
    </w:lvl>
  </w:abstractNum>
  <w:abstractNum w:abstractNumId="4" w15:restartNumberingAfterBreak="0">
    <w:nsid w:val="6FDB7AE9"/>
    <w:multiLevelType w:val="multilevel"/>
    <w:tmpl w:val="790635B4"/>
    <w:lvl w:ilvl="0">
      <w:start w:val="5"/>
      <w:numFmt w:val="decimal"/>
      <w:lvlText w:val="%1."/>
      <w:lvlJc w:val="left"/>
      <w:pPr>
        <w:tabs>
          <w:tab w:val="num" w:pos="720"/>
        </w:tabs>
        <w:ind w:left="720" w:hanging="360"/>
      </w:pPr>
      <w:rPr>
        <w:rFonts w:hint="default"/>
      </w:rPr>
    </w:lvl>
    <w:lvl w:ilvl="1">
      <w:start w:val="1"/>
      <w:numFmt w:val="decimal"/>
      <w:isLgl/>
      <w:lvlText w:val="%1.%2."/>
      <w:lvlJc w:val="left"/>
      <w:pPr>
        <w:tabs>
          <w:tab w:val="num" w:pos="1500"/>
        </w:tabs>
        <w:ind w:left="1500" w:hanging="420"/>
      </w:pPr>
      <w:rPr>
        <w:rFonts w:hint="default"/>
      </w:rPr>
    </w:lvl>
    <w:lvl w:ilvl="2">
      <w:start w:val="1"/>
      <w:numFmt w:val="decimal"/>
      <w:isLgl/>
      <w:lvlText w:val="%1.%2.%3."/>
      <w:lvlJc w:val="left"/>
      <w:pPr>
        <w:tabs>
          <w:tab w:val="num" w:pos="1980"/>
        </w:tabs>
        <w:ind w:left="19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 w:numId="6">
    <w:abstractNumId w:val="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8F6"/>
    <w:rsid w:val="005123DD"/>
    <w:rsid w:val="00D23460"/>
    <w:rsid w:val="00DA18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2A95C01-BC31-427C-A876-DC02BD06E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18F6"/>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A18F6"/>
    <w:rPr>
      <w:color w:val="000080"/>
      <w:u w:val="single"/>
    </w:rPr>
  </w:style>
  <w:style w:type="paragraph" w:customStyle="1" w:styleId="a4">
    <w:name w:val="Заголовок"/>
    <w:basedOn w:val="a"/>
    <w:next w:val="a5"/>
    <w:rsid w:val="00DA18F6"/>
    <w:pPr>
      <w:keepNext/>
      <w:spacing w:before="240" w:after="120"/>
    </w:pPr>
    <w:rPr>
      <w:rFonts w:ascii="Arial" w:eastAsia="Lucida Sans Unicode" w:hAnsi="Arial" w:cs="Mangal"/>
      <w:sz w:val="28"/>
      <w:szCs w:val="28"/>
    </w:rPr>
  </w:style>
  <w:style w:type="paragraph" w:customStyle="1" w:styleId="2">
    <w:name w:val="Стиль2"/>
    <w:basedOn w:val="a"/>
    <w:rsid w:val="00DA18F6"/>
    <w:pPr>
      <w:keepNext/>
      <w:keepLines/>
      <w:widowControl w:val="0"/>
      <w:suppressLineNumbers/>
      <w:tabs>
        <w:tab w:val="left" w:pos="756"/>
      </w:tabs>
      <w:spacing w:after="60"/>
      <w:ind w:left="756" w:hanging="576"/>
      <w:jc w:val="both"/>
    </w:pPr>
    <w:rPr>
      <w:b/>
      <w:szCs w:val="20"/>
    </w:rPr>
  </w:style>
  <w:style w:type="paragraph" w:customStyle="1" w:styleId="3">
    <w:name w:val="Стиль3 Знак Знак"/>
    <w:basedOn w:val="a"/>
    <w:rsid w:val="00DA18F6"/>
    <w:pPr>
      <w:widowControl w:val="0"/>
      <w:tabs>
        <w:tab w:val="left" w:pos="227"/>
      </w:tabs>
      <w:jc w:val="both"/>
      <w:textAlignment w:val="baseline"/>
    </w:pPr>
    <w:rPr>
      <w:szCs w:val="20"/>
    </w:rPr>
  </w:style>
  <w:style w:type="paragraph" w:styleId="a5">
    <w:name w:val="Body Text"/>
    <w:basedOn w:val="a"/>
    <w:link w:val="a6"/>
    <w:uiPriority w:val="99"/>
    <w:semiHidden/>
    <w:unhideWhenUsed/>
    <w:rsid w:val="00DA18F6"/>
    <w:pPr>
      <w:spacing w:after="120"/>
    </w:pPr>
  </w:style>
  <w:style w:type="character" w:customStyle="1" w:styleId="a6">
    <w:name w:val="Основной текст Знак"/>
    <w:basedOn w:val="a0"/>
    <w:link w:val="a5"/>
    <w:uiPriority w:val="99"/>
    <w:semiHidden/>
    <w:rsid w:val="00DA18F6"/>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main?base=LAW;n=88663;fld=134;dst=100008" TargetMode="External"/><Relationship Id="rId5" Type="http://schemas.openxmlformats.org/officeDocument/2006/relationships/hyperlink" Target="consultantplus://offline/main?base=LAW;n=110597;fld=134;dst=51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5263</Words>
  <Characters>30000</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860188</dc:creator>
  <cp:keywords/>
  <dc:description/>
  <cp:lastModifiedBy>860188</cp:lastModifiedBy>
  <cp:revision>2</cp:revision>
  <dcterms:created xsi:type="dcterms:W3CDTF">2022-09-05T07:03:00Z</dcterms:created>
  <dcterms:modified xsi:type="dcterms:W3CDTF">2022-09-05T07:23:00Z</dcterms:modified>
</cp:coreProperties>
</file>