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B8" w:rsidRDefault="004373B8" w:rsidP="004373B8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ms Rmn" w:hAnsi="Tms Rmn" w:cs="Times New Roman"/>
          <w:sz w:val="24"/>
          <w:szCs w:val="24"/>
          <w:lang w:eastAsia="ru-RU"/>
        </w:rPr>
      </w:pPr>
      <w:r>
        <w:rPr>
          <w:rFonts w:ascii="Tms Rmn" w:hAnsi="Tms Rm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3B8" w:rsidRDefault="004373B8" w:rsidP="004373B8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Новгородская область</w:t>
      </w:r>
    </w:p>
    <w:p w:rsidR="004373B8" w:rsidRDefault="004373B8" w:rsidP="004373B8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373B8" w:rsidRDefault="004373B8" w:rsidP="004373B8">
      <w:pPr>
        <w:autoSpaceDE w:val="0"/>
        <w:autoSpaceDN w:val="0"/>
        <w:adjustRightInd w:val="0"/>
        <w:spacing w:after="12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Администрация Великого Новгорода</w:t>
      </w:r>
    </w:p>
    <w:p w:rsidR="004373B8" w:rsidRDefault="004373B8" w:rsidP="004373B8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t>П О С Т А Н О В Л Е Н И Е</w:t>
      </w:r>
    </w:p>
    <w:p w:rsidR="004373B8" w:rsidRDefault="004373B8" w:rsidP="004373B8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tbl>
      <w:tblPr>
        <w:tblW w:w="0" w:type="auto"/>
        <w:tblInd w:w="111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559"/>
        <w:gridCol w:w="4393"/>
        <w:gridCol w:w="1701"/>
      </w:tblGrid>
      <w:tr w:rsidR="004373B8">
        <w:tc>
          <w:tcPr>
            <w:tcW w:w="1559" w:type="dxa"/>
          </w:tcPr>
          <w:p w:rsidR="004373B8" w:rsidRDefault="004373B8">
            <w:pPr>
              <w:keepNext/>
              <w:keepLines/>
              <w:tabs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04.07.2022</w:t>
            </w:r>
          </w:p>
        </w:tc>
        <w:tc>
          <w:tcPr>
            <w:tcW w:w="4393" w:type="dxa"/>
          </w:tcPr>
          <w:p w:rsidR="004373B8" w:rsidRDefault="004373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73B8" w:rsidRDefault="004373B8">
            <w:pPr>
              <w:keepNext/>
              <w:keepLines/>
              <w:tabs>
                <w:tab w:val="left" w:pos="1890"/>
                <w:tab w:val="left" w:pos="9898"/>
                <w:tab w:val="left" w:pos="10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  3025</w:t>
            </w:r>
          </w:p>
        </w:tc>
      </w:tr>
    </w:tbl>
    <w:p w:rsidR="004373B8" w:rsidRDefault="004373B8" w:rsidP="004373B8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373B8" w:rsidRDefault="004373B8" w:rsidP="004373B8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Великий Новгород</w:t>
      </w:r>
    </w:p>
    <w:p w:rsidR="004373B8" w:rsidRDefault="004373B8" w:rsidP="004373B8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850"/>
        <w:gridCol w:w="7653"/>
        <w:gridCol w:w="851"/>
      </w:tblGrid>
      <w:tr w:rsidR="004373B8">
        <w:tc>
          <w:tcPr>
            <w:tcW w:w="850" w:type="dxa"/>
          </w:tcPr>
          <w:p w:rsidR="004373B8" w:rsidRDefault="004373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3" w:type="dxa"/>
          </w:tcPr>
          <w:p w:rsidR="004373B8" w:rsidRDefault="004373B8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Об утверждении состава  комиссии по согласованию архитектурного облика нестационарных торговых объектов, расположенных на земельных участках, в зданиях, строениях, сооружениях, находящихся в муниципальной собственности или государственной собственности, на территории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Великого Новгорода</w:t>
            </w:r>
          </w:p>
        </w:tc>
        <w:tc>
          <w:tcPr>
            <w:tcW w:w="851" w:type="dxa"/>
          </w:tcPr>
          <w:p w:rsidR="004373B8" w:rsidRDefault="004373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373B8" w:rsidRDefault="004373B8" w:rsidP="004373B8">
      <w:pPr>
        <w:autoSpaceDE w:val="0"/>
        <w:autoSpaceDN w:val="0"/>
        <w:adjustRightInd w:val="0"/>
        <w:spacing w:after="0" w:line="240" w:lineRule="auto"/>
        <w:ind w:left="261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373B8" w:rsidRDefault="004373B8" w:rsidP="004373B8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соответствии с Положением о комиссии по согласованию архитектурного облика нестационарных торговых объектов, расположенных на земельных участках, в зданиях, строениях, сооружениях, находящихся в муниципальной собственности или государственной собственности, на территории Великого Новгорода, утвержденным постановлением Администрации Великого Новгорода</w:t>
      </w:r>
      <w:r w:rsidRPr="004373B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от 04.07.2022 № 3024, Администрация Великого Новгорода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постановляет:</w:t>
      </w:r>
    </w:p>
    <w:p w:rsidR="004373B8" w:rsidRDefault="004373B8" w:rsidP="004373B8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 Утвердить прилагаемый состав комиссии по согласованию архитектурного облика нестационарных торговых объектов, расположенных на земельных участках, в зданиях, строениях, сооружениях, находящихся в муниципальной собственности или государственной собственности, на территории Великого Новгорода.</w:t>
      </w:r>
    </w:p>
    <w:p w:rsidR="004373B8" w:rsidRDefault="004373B8" w:rsidP="004373B8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 Опубликовать настоящее постановление в газете "Новгород" и разместить на официальном сайте Администрации Великого Новгорода в сети Интернет.</w:t>
      </w:r>
    </w:p>
    <w:tbl>
      <w:tblPr>
        <w:tblW w:w="9729" w:type="dxa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509"/>
        <w:gridCol w:w="2340"/>
        <w:gridCol w:w="2880"/>
      </w:tblGrid>
      <w:tr w:rsidR="004373B8" w:rsidTr="004373B8">
        <w:tc>
          <w:tcPr>
            <w:tcW w:w="4509" w:type="dxa"/>
          </w:tcPr>
          <w:p w:rsidR="004373B8" w:rsidRDefault="004373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Исполняющий полномочия Мэра Великого Новгорода</w:t>
            </w:r>
          </w:p>
        </w:tc>
        <w:tc>
          <w:tcPr>
            <w:tcW w:w="2340" w:type="dxa"/>
          </w:tcPr>
          <w:p w:rsidR="004373B8" w:rsidRDefault="004373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7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0" w:type="dxa"/>
          </w:tcPr>
          <w:p w:rsidR="004373B8" w:rsidRDefault="004373B8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2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4373B8" w:rsidRDefault="004373B8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2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В.А. Еремин</w:t>
            </w:r>
          </w:p>
        </w:tc>
      </w:tr>
    </w:tbl>
    <w:p w:rsidR="004373B8" w:rsidRDefault="004373B8" w:rsidP="0010125D">
      <w:pPr>
        <w:autoSpaceDE w:val="0"/>
        <w:autoSpaceDN w:val="0"/>
        <w:adjustRightInd w:val="0"/>
        <w:spacing w:after="0" w:line="240" w:lineRule="auto"/>
        <w:ind w:left="5400"/>
        <w:jc w:val="center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E2339E" w:rsidRPr="0010125D" w:rsidRDefault="00E2339E" w:rsidP="0010125D">
      <w:pPr>
        <w:autoSpaceDE w:val="0"/>
        <w:autoSpaceDN w:val="0"/>
        <w:adjustRightInd w:val="0"/>
        <w:spacing w:after="0" w:line="240" w:lineRule="auto"/>
        <w:ind w:left="540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E2339E" w:rsidRPr="0010125D" w:rsidRDefault="00E2339E" w:rsidP="0010125D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sz w:val="26"/>
          <w:szCs w:val="26"/>
        </w:rPr>
      </w:pPr>
      <w:r w:rsidRPr="0010125D">
        <w:rPr>
          <w:rFonts w:ascii="Times New Roman" w:hAnsi="Times New Roman" w:cs="Times New Roman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25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10125D">
        <w:rPr>
          <w:rFonts w:ascii="Times New Roman" w:hAnsi="Times New Roman" w:cs="Times New Roman"/>
          <w:sz w:val="26"/>
          <w:szCs w:val="26"/>
        </w:rPr>
        <w:t>Великого Новгорода</w:t>
      </w:r>
    </w:p>
    <w:p w:rsidR="00E2339E" w:rsidRPr="0010125D" w:rsidRDefault="00E2339E" w:rsidP="0010125D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04.07.2022 №</w:t>
      </w:r>
      <w:r w:rsidRPr="001012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3025</w:t>
      </w:r>
    </w:p>
    <w:p w:rsidR="00E2339E" w:rsidRDefault="00E2339E" w:rsidP="0010125D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2339E" w:rsidRPr="005A4517" w:rsidRDefault="00E2339E" w:rsidP="0010125D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2339E" w:rsidRDefault="00E2339E" w:rsidP="00CA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125D">
        <w:rPr>
          <w:rFonts w:ascii="Times New Roman" w:hAnsi="Times New Roman" w:cs="Times New Roman"/>
          <w:b/>
          <w:bCs/>
          <w:sz w:val="26"/>
          <w:szCs w:val="26"/>
        </w:rPr>
        <w:t>СОСТАВ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10125D">
        <w:rPr>
          <w:rFonts w:ascii="Times New Roman" w:hAnsi="Times New Roman" w:cs="Times New Roman"/>
          <w:b/>
          <w:bCs/>
          <w:sz w:val="26"/>
          <w:szCs w:val="26"/>
        </w:rPr>
        <w:t>комиссии по согласованию архитектурного облика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0125D">
        <w:rPr>
          <w:rFonts w:ascii="Times New Roman" w:hAnsi="Times New Roman" w:cs="Times New Roman"/>
          <w:b/>
          <w:bCs/>
          <w:sz w:val="26"/>
          <w:szCs w:val="26"/>
        </w:rPr>
        <w:t>нестационарных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10125D">
        <w:rPr>
          <w:rFonts w:ascii="Times New Roman" w:hAnsi="Times New Roman" w:cs="Times New Roman"/>
          <w:b/>
          <w:bCs/>
          <w:sz w:val="26"/>
          <w:szCs w:val="26"/>
        </w:rPr>
        <w:t>торговых объектов, расположенных на земельных участках,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10125D">
        <w:rPr>
          <w:rFonts w:ascii="Times New Roman" w:hAnsi="Times New Roman" w:cs="Times New Roman"/>
          <w:b/>
          <w:bCs/>
          <w:sz w:val="26"/>
          <w:szCs w:val="26"/>
        </w:rPr>
        <w:t>в зданиях, строениях, сооружениях, находящихся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0125D">
        <w:rPr>
          <w:rFonts w:ascii="Times New Roman" w:hAnsi="Times New Roman" w:cs="Times New Roman"/>
          <w:b/>
          <w:bCs/>
          <w:sz w:val="26"/>
          <w:szCs w:val="26"/>
        </w:rPr>
        <w:t>в муниципальной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0125D">
        <w:rPr>
          <w:rFonts w:ascii="Times New Roman" w:hAnsi="Times New Roman" w:cs="Times New Roman"/>
          <w:b/>
          <w:bCs/>
          <w:sz w:val="26"/>
          <w:szCs w:val="26"/>
        </w:rPr>
        <w:t xml:space="preserve">собственности или государственной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собственности,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>на территории Великого Н</w:t>
      </w:r>
      <w:r w:rsidRPr="0010125D">
        <w:rPr>
          <w:rFonts w:ascii="Times New Roman" w:hAnsi="Times New Roman" w:cs="Times New Roman"/>
          <w:b/>
          <w:bCs/>
          <w:sz w:val="26"/>
          <w:szCs w:val="26"/>
        </w:rPr>
        <w:t>овгорода</w:t>
      </w:r>
    </w:p>
    <w:p w:rsidR="00E2339E" w:rsidRDefault="00E2339E" w:rsidP="00CA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628"/>
        <w:gridCol w:w="360"/>
        <w:gridCol w:w="6583"/>
      </w:tblGrid>
      <w:tr w:rsidR="00E2339E">
        <w:tc>
          <w:tcPr>
            <w:tcW w:w="2628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Еремин В.А.</w:t>
            </w:r>
          </w:p>
        </w:tc>
        <w:tc>
          <w:tcPr>
            <w:tcW w:w="360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исполняющий полномочия Мэра Великого Новгорода, председатель комиссии</w:t>
            </w:r>
          </w:p>
        </w:tc>
      </w:tr>
      <w:tr w:rsidR="00E2339E">
        <w:tc>
          <w:tcPr>
            <w:tcW w:w="2628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Средняков И.И.</w:t>
            </w:r>
          </w:p>
        </w:tc>
        <w:tc>
          <w:tcPr>
            <w:tcW w:w="360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Великого Новгорода, заместитель председателя комиссии</w:t>
            </w:r>
          </w:p>
        </w:tc>
      </w:tr>
      <w:tr w:rsidR="00E2339E">
        <w:tc>
          <w:tcPr>
            <w:tcW w:w="2628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Медеева Е.А.</w:t>
            </w:r>
          </w:p>
        </w:tc>
        <w:tc>
          <w:tcPr>
            <w:tcW w:w="360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временно исполняющая обязанности заместителя Главы администрации Великого Новгорода, </w:t>
            </w: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финансов Администрации Великого Новгорода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 комиссии</w:t>
            </w:r>
          </w:p>
        </w:tc>
      </w:tr>
      <w:tr w:rsidR="00E2339E">
        <w:tc>
          <w:tcPr>
            <w:tcW w:w="2628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Сурина С.Г.</w:t>
            </w:r>
          </w:p>
        </w:tc>
        <w:tc>
          <w:tcPr>
            <w:tcW w:w="360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комитета - начальник отдела торговли комитета экономического развития и инвестиций Администрации Великого Новгорода, секретарь комиссии</w:t>
            </w:r>
          </w:p>
        </w:tc>
      </w:tr>
      <w:tr w:rsidR="00E2339E">
        <w:tc>
          <w:tcPr>
            <w:tcW w:w="9571" w:type="dxa"/>
            <w:gridSpan w:val="3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 xml:space="preserve">     Члены комиссии:</w:t>
            </w:r>
          </w:p>
        </w:tc>
      </w:tr>
      <w:tr w:rsidR="00E2339E">
        <w:tc>
          <w:tcPr>
            <w:tcW w:w="2628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Абрамова Е.А.</w:t>
            </w:r>
          </w:p>
        </w:tc>
        <w:tc>
          <w:tcPr>
            <w:tcW w:w="360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по содержа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нию объектов благоустройства муниципального казенного учреждения Великого Новгорода</w:t>
            </w: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 xml:space="preserve"> "Городское хозяйство"</w:t>
            </w:r>
          </w:p>
        </w:tc>
      </w:tr>
      <w:tr w:rsidR="00E2339E">
        <w:tc>
          <w:tcPr>
            <w:tcW w:w="2628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Аванесов С.С.</w:t>
            </w:r>
          </w:p>
        </w:tc>
        <w:tc>
          <w:tcPr>
            <w:tcW w:w="360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директор научно-образовательного центра "Гуманитар-ная урбанистика" (по согласованию)</w:t>
            </w:r>
          </w:p>
        </w:tc>
      </w:tr>
      <w:tr w:rsidR="00E2339E">
        <w:tc>
          <w:tcPr>
            <w:tcW w:w="2628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Алфимов О.В.</w:t>
            </w:r>
          </w:p>
        </w:tc>
        <w:tc>
          <w:tcPr>
            <w:tcW w:w="360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начальник правового управления Администрации Великого Новгорода</w:t>
            </w:r>
          </w:p>
        </w:tc>
      </w:tr>
      <w:tr w:rsidR="00E2339E">
        <w:tc>
          <w:tcPr>
            <w:tcW w:w="2628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Андреев С.О.</w:t>
            </w:r>
          </w:p>
        </w:tc>
        <w:tc>
          <w:tcPr>
            <w:tcW w:w="360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начальник контрольно-административного управления Администрации Великого Новгорода</w:t>
            </w:r>
          </w:p>
        </w:tc>
      </w:tr>
      <w:tr w:rsidR="00E2339E">
        <w:tc>
          <w:tcPr>
            <w:tcW w:w="2628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Белкова М.В.</w:t>
            </w:r>
          </w:p>
        </w:tc>
        <w:tc>
          <w:tcPr>
            <w:tcW w:w="360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Общественного совета Администрации Великого Новгорода</w:t>
            </w:r>
          </w:p>
        </w:tc>
      </w:tr>
      <w:tr w:rsidR="00E2339E">
        <w:tc>
          <w:tcPr>
            <w:tcW w:w="2628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Богданов А.В.</w:t>
            </w:r>
          </w:p>
        </w:tc>
        <w:tc>
          <w:tcPr>
            <w:tcW w:w="360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автономной некоммерческой о</w:t>
            </w: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рганизации "Общественная приемная по защите прав предпринимателей в Новгородской области" (по согласованию)</w:t>
            </w:r>
          </w:p>
        </w:tc>
      </w:tr>
      <w:tr w:rsidR="00E2339E">
        <w:tc>
          <w:tcPr>
            <w:tcW w:w="2628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Гаврилов А.М.</w:t>
            </w:r>
          </w:p>
        </w:tc>
        <w:tc>
          <w:tcPr>
            <w:tcW w:w="360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Политехнического института НовГУ, заведующий кафедрой "Дизайн", кандидат наук, доцент (по согласованию)</w:t>
            </w:r>
          </w:p>
        </w:tc>
      </w:tr>
      <w:tr w:rsidR="00E2339E">
        <w:tc>
          <w:tcPr>
            <w:tcW w:w="2628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Голощанов А.Э.</w:t>
            </w:r>
          </w:p>
        </w:tc>
        <w:tc>
          <w:tcPr>
            <w:tcW w:w="360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председатель Новгородского регионального отделения "Опора России"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E2339E">
        <w:tc>
          <w:tcPr>
            <w:tcW w:w="2628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Гугнин Д.А.</w:t>
            </w:r>
          </w:p>
        </w:tc>
        <w:tc>
          <w:tcPr>
            <w:tcW w:w="360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экономического развития и инвестиций Администрации Великого Новгорода</w:t>
            </w:r>
          </w:p>
        </w:tc>
      </w:tr>
      <w:tr w:rsidR="00E2339E">
        <w:tc>
          <w:tcPr>
            <w:tcW w:w="2628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Данькова А.С.</w:t>
            </w:r>
          </w:p>
        </w:tc>
        <w:tc>
          <w:tcPr>
            <w:tcW w:w="360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- директор департамента торговли и лицензирования министерства промышленности и торговли Новгородской области (по согласованию)</w:t>
            </w:r>
          </w:p>
        </w:tc>
      </w:tr>
      <w:tr w:rsidR="00E2339E">
        <w:tc>
          <w:tcPr>
            <w:tcW w:w="2628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Жилин Е.А.</w:t>
            </w:r>
          </w:p>
        </w:tc>
        <w:tc>
          <w:tcPr>
            <w:tcW w:w="360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строительству и архитектуре</w:t>
            </w: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Великого Новгорода</w:t>
            </w:r>
          </w:p>
        </w:tc>
      </w:tr>
      <w:tr w:rsidR="00E2339E">
        <w:tc>
          <w:tcPr>
            <w:tcW w:w="2628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Курочкин А.Ю.</w:t>
            </w:r>
          </w:p>
        </w:tc>
        <w:tc>
          <w:tcPr>
            <w:tcW w:w="360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начальник инспекции государственной охраны культурного наследия Новгородской области (по согласованию)</w:t>
            </w:r>
          </w:p>
        </w:tc>
      </w:tr>
      <w:tr w:rsidR="00E2339E">
        <w:tc>
          <w:tcPr>
            <w:tcW w:w="2628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Павлова О.С.</w:t>
            </w:r>
          </w:p>
        </w:tc>
        <w:tc>
          <w:tcPr>
            <w:tcW w:w="360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Великого Новгорода</w:t>
            </w:r>
          </w:p>
        </w:tc>
      </w:tr>
      <w:tr w:rsidR="00E2339E">
        <w:tc>
          <w:tcPr>
            <w:tcW w:w="2628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Соколова А.А.</w:t>
            </w:r>
          </w:p>
        </w:tc>
        <w:tc>
          <w:tcPr>
            <w:tcW w:w="360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вовлечения и </w:t>
            </w:r>
            <w:r w:rsidRPr="00EF1ED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автономной некоммерческой о</w:t>
            </w: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 xml:space="preserve">рганизации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"Центр</w:t>
            </w: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городской среды Новгородской области" (по согласованию)</w:t>
            </w:r>
          </w:p>
        </w:tc>
      </w:tr>
      <w:tr w:rsidR="00E2339E">
        <w:tc>
          <w:tcPr>
            <w:tcW w:w="2628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Терентьев К.И.</w:t>
            </w:r>
          </w:p>
        </w:tc>
        <w:tc>
          <w:tcPr>
            <w:tcW w:w="360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исп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олнительный директор автономной некоммерческой о</w:t>
            </w: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"Центр</w:t>
            </w: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городской среды Новгородской области" (по согласованию)</w:t>
            </w:r>
          </w:p>
        </w:tc>
      </w:tr>
      <w:tr w:rsidR="00E2339E">
        <w:tc>
          <w:tcPr>
            <w:tcW w:w="2628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Форер С.Р.</w:t>
            </w:r>
          </w:p>
        </w:tc>
        <w:tc>
          <w:tcPr>
            <w:tcW w:w="360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83" w:type="dxa"/>
          </w:tcPr>
          <w:p w:rsidR="00E2339E" w:rsidRPr="00EF1EDA" w:rsidRDefault="00E2339E" w:rsidP="00EF1ED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EDA">
              <w:rPr>
                <w:rFonts w:ascii="Times New Roman" w:hAnsi="Times New Roman" w:cs="Times New Roman"/>
                <w:sz w:val="26"/>
                <w:szCs w:val="26"/>
              </w:rPr>
              <w:t xml:space="preserve">архитектор, директор архитектурного бюро </w:t>
            </w:r>
            <w:r w:rsidRPr="00EF1EDA">
              <w:rPr>
                <w:rFonts w:ascii="Times New Roman" w:hAnsi="Times New Roman" w:cs="Times New Roman"/>
                <w:sz w:val="26"/>
                <w:szCs w:val="26"/>
              </w:rPr>
              <w:br/>
              <w:t>ООО "Архиком" (по согласованию)</w:t>
            </w:r>
          </w:p>
        </w:tc>
      </w:tr>
    </w:tbl>
    <w:p w:rsidR="00E2339E" w:rsidRDefault="00E2339E" w:rsidP="007841E0">
      <w:pPr>
        <w:jc w:val="center"/>
      </w:pPr>
      <w:r>
        <w:t>__________________________________</w:t>
      </w:r>
    </w:p>
    <w:sectPr w:rsidR="00E2339E" w:rsidSect="005A4517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020" w:rsidRDefault="00067020" w:rsidP="00180315">
      <w:pPr>
        <w:spacing w:after="0" w:line="240" w:lineRule="auto"/>
      </w:pPr>
      <w:r>
        <w:separator/>
      </w:r>
    </w:p>
  </w:endnote>
  <w:endnote w:type="continuationSeparator" w:id="0">
    <w:p w:rsidR="00067020" w:rsidRDefault="00067020" w:rsidP="0018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020" w:rsidRDefault="00067020" w:rsidP="00180315">
      <w:pPr>
        <w:spacing w:after="0" w:line="240" w:lineRule="auto"/>
      </w:pPr>
      <w:r>
        <w:separator/>
      </w:r>
    </w:p>
  </w:footnote>
  <w:footnote w:type="continuationSeparator" w:id="0">
    <w:p w:rsidR="00067020" w:rsidRDefault="00067020" w:rsidP="0018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9E" w:rsidRPr="005A4517" w:rsidRDefault="00E2339E" w:rsidP="005A4517">
    <w:pPr>
      <w:pStyle w:val="a6"/>
      <w:framePr w:wrap="auto" w:vAnchor="text" w:hAnchor="margin" w:xAlign="center" w:y="1"/>
      <w:spacing w:after="0" w:line="240" w:lineRule="auto"/>
      <w:rPr>
        <w:rStyle w:val="a8"/>
        <w:rFonts w:ascii="Times New Roman" w:hAnsi="Times New Roman" w:cs="Times New Roman"/>
        <w:sz w:val="24"/>
        <w:szCs w:val="24"/>
      </w:rPr>
    </w:pPr>
    <w:r w:rsidRPr="005A4517">
      <w:rPr>
        <w:rStyle w:val="a8"/>
        <w:rFonts w:ascii="Times New Roman" w:hAnsi="Times New Roman" w:cs="Times New Roman"/>
        <w:sz w:val="24"/>
        <w:szCs w:val="24"/>
      </w:rPr>
      <w:fldChar w:fldCharType="begin"/>
    </w:r>
    <w:r w:rsidRPr="005A4517">
      <w:rPr>
        <w:rStyle w:val="a8"/>
        <w:rFonts w:ascii="Times New Roman" w:hAnsi="Times New Roman" w:cs="Times New Roman"/>
        <w:sz w:val="24"/>
        <w:szCs w:val="24"/>
      </w:rPr>
      <w:instrText xml:space="preserve">PAGE  </w:instrText>
    </w:r>
    <w:r w:rsidRPr="005A4517">
      <w:rPr>
        <w:rStyle w:val="a8"/>
        <w:rFonts w:ascii="Times New Roman" w:hAnsi="Times New Roman" w:cs="Times New Roman"/>
        <w:sz w:val="24"/>
        <w:szCs w:val="24"/>
      </w:rPr>
      <w:fldChar w:fldCharType="separate"/>
    </w:r>
    <w:r w:rsidR="004373B8">
      <w:rPr>
        <w:rStyle w:val="a8"/>
        <w:rFonts w:ascii="Times New Roman" w:hAnsi="Times New Roman" w:cs="Times New Roman"/>
        <w:noProof/>
        <w:sz w:val="24"/>
        <w:szCs w:val="24"/>
      </w:rPr>
      <w:t>3</w:t>
    </w:r>
    <w:r w:rsidRPr="005A4517">
      <w:rPr>
        <w:rStyle w:val="a8"/>
        <w:rFonts w:ascii="Times New Roman" w:hAnsi="Times New Roman" w:cs="Times New Roman"/>
        <w:sz w:val="24"/>
        <w:szCs w:val="24"/>
      </w:rPr>
      <w:fldChar w:fldCharType="end"/>
    </w:r>
  </w:p>
  <w:p w:rsidR="00E2339E" w:rsidRDefault="00E233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79"/>
    <w:rsid w:val="00006772"/>
    <w:rsid w:val="00014DE1"/>
    <w:rsid w:val="00067020"/>
    <w:rsid w:val="0010125D"/>
    <w:rsid w:val="00136002"/>
    <w:rsid w:val="001542F5"/>
    <w:rsid w:val="00180315"/>
    <w:rsid w:val="002047C8"/>
    <w:rsid w:val="002D2CE6"/>
    <w:rsid w:val="00415596"/>
    <w:rsid w:val="004373B8"/>
    <w:rsid w:val="004B753E"/>
    <w:rsid w:val="004C3DB1"/>
    <w:rsid w:val="004F077B"/>
    <w:rsid w:val="0051256D"/>
    <w:rsid w:val="005A4517"/>
    <w:rsid w:val="005B7E65"/>
    <w:rsid w:val="005D21FA"/>
    <w:rsid w:val="0072239E"/>
    <w:rsid w:val="0073021E"/>
    <w:rsid w:val="007841E0"/>
    <w:rsid w:val="00795754"/>
    <w:rsid w:val="008605C2"/>
    <w:rsid w:val="008C2A1A"/>
    <w:rsid w:val="00977D32"/>
    <w:rsid w:val="009E3F64"/>
    <w:rsid w:val="00A1295E"/>
    <w:rsid w:val="00A15C1E"/>
    <w:rsid w:val="00A84176"/>
    <w:rsid w:val="00AB7D98"/>
    <w:rsid w:val="00B21B4F"/>
    <w:rsid w:val="00BD621D"/>
    <w:rsid w:val="00BE2175"/>
    <w:rsid w:val="00C16139"/>
    <w:rsid w:val="00CA7A79"/>
    <w:rsid w:val="00CA7B1F"/>
    <w:rsid w:val="00DE5E93"/>
    <w:rsid w:val="00E2339E"/>
    <w:rsid w:val="00EB615B"/>
    <w:rsid w:val="00EF1EDA"/>
    <w:rsid w:val="00FD7ADF"/>
    <w:rsid w:val="00FF2631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7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1"/>
    <w:basedOn w:val="a"/>
    <w:uiPriority w:val="99"/>
    <w:rsid w:val="00A129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alloon Text"/>
    <w:basedOn w:val="a"/>
    <w:link w:val="a4"/>
    <w:uiPriority w:val="99"/>
    <w:semiHidden/>
    <w:rsid w:val="004C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D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0125D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A45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6002"/>
    <w:rPr>
      <w:lang w:eastAsia="en-US"/>
    </w:rPr>
  </w:style>
  <w:style w:type="character" w:styleId="a8">
    <w:name w:val="page number"/>
    <w:basedOn w:val="a0"/>
    <w:uiPriority w:val="99"/>
    <w:rsid w:val="005A4517"/>
  </w:style>
  <w:style w:type="paragraph" w:styleId="a9">
    <w:name w:val="footer"/>
    <w:basedOn w:val="a"/>
    <w:link w:val="aa"/>
    <w:uiPriority w:val="99"/>
    <w:rsid w:val="005A45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600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7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1"/>
    <w:basedOn w:val="a"/>
    <w:uiPriority w:val="99"/>
    <w:rsid w:val="00A129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alloon Text"/>
    <w:basedOn w:val="a"/>
    <w:link w:val="a4"/>
    <w:uiPriority w:val="99"/>
    <w:semiHidden/>
    <w:rsid w:val="004C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D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0125D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A45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6002"/>
    <w:rPr>
      <w:lang w:eastAsia="en-US"/>
    </w:rPr>
  </w:style>
  <w:style w:type="character" w:styleId="a8">
    <w:name w:val="page number"/>
    <w:basedOn w:val="a0"/>
    <w:uiPriority w:val="99"/>
    <w:rsid w:val="005A4517"/>
  </w:style>
  <w:style w:type="paragraph" w:styleId="a9">
    <w:name w:val="footer"/>
    <w:basedOn w:val="a"/>
    <w:link w:val="aa"/>
    <w:uiPriority w:val="99"/>
    <w:rsid w:val="005A45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600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Administration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Сурина Светлана Геннадьевна</dc:creator>
  <cp:lastModifiedBy>Сурина Светлана Геннадьевна</cp:lastModifiedBy>
  <cp:revision>2</cp:revision>
  <cp:lastPrinted>2022-07-05T08:43:00Z</cp:lastPrinted>
  <dcterms:created xsi:type="dcterms:W3CDTF">2022-07-05T08:43:00Z</dcterms:created>
  <dcterms:modified xsi:type="dcterms:W3CDTF">2022-07-05T08:43:00Z</dcterms:modified>
</cp:coreProperties>
</file>